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914A80" w:rsidTr="00914A80">
        <w:trPr>
          <w:trHeight w:val="850"/>
        </w:trPr>
        <w:tc>
          <w:tcPr>
            <w:tcW w:w="9778" w:type="dxa"/>
          </w:tcPr>
          <w:p w:rsidR="00914A80" w:rsidRPr="00914A80" w:rsidRDefault="00196706" w:rsidP="00914A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Progetto educativo annuale </w:t>
            </w:r>
            <w:r w:rsidR="00914A80">
              <w:rPr>
                <w:rFonts w:ascii="Times New Roman" w:hAnsi="Times New Roman" w:cs="Times New Roman"/>
                <w:sz w:val="56"/>
                <w:szCs w:val="56"/>
              </w:rPr>
              <w:t xml:space="preserve"> nido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d’infanzia “Primavera” </w:t>
            </w:r>
            <w:r w:rsidR="00914A80">
              <w:rPr>
                <w:rFonts w:ascii="Times New Roman" w:hAnsi="Times New Roman" w:cs="Times New Roman"/>
                <w:sz w:val="56"/>
                <w:szCs w:val="56"/>
              </w:rPr>
              <w:t>scuola Alfani</w:t>
            </w:r>
          </w:p>
        </w:tc>
      </w:tr>
    </w:tbl>
    <w:p w:rsidR="00C96520" w:rsidRDefault="00C96520" w:rsidP="00914A80"/>
    <w:p w:rsidR="00914A80" w:rsidRDefault="00914A80" w:rsidP="00914A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Cornice informativa sugli aspetti che caratterizzano il servizio dell’anno in corso</w:t>
      </w:r>
    </w:p>
    <w:p w:rsidR="00914A80" w:rsidRDefault="00914A80" w:rsidP="0091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nido d’infanzia annesso all’istituto  Alfani di Sesto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F.no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pone al centro del suo progetto educativo i bambini considerati soggetti attivi, competenti, dotati di molteplici intelligenze e linguaggi. Al nido ci avvaliamo di teorie psicopedagogiche, gi</w:t>
      </w:r>
      <w:r w:rsidR="00196706">
        <w:rPr>
          <w:rFonts w:ascii="Times New Roman" w:hAnsi="Times New Roman" w:cs="Times New Roman"/>
          <w:sz w:val="24"/>
          <w:szCs w:val="24"/>
        </w:rPr>
        <w:t>à esposte nel progetto pedagogico</w:t>
      </w:r>
      <w:r>
        <w:rPr>
          <w:rFonts w:ascii="Times New Roman" w:hAnsi="Times New Roman" w:cs="Times New Roman"/>
          <w:sz w:val="24"/>
          <w:szCs w:val="24"/>
        </w:rPr>
        <w:t>, che ci aiutano nel percorso educativo del bambino. Poniamo inoltre grande attenzione alle relazioni con l’ambiente di provenienza in modo da creare un vissuto di continuità fra la famiglia e gli educatori</w:t>
      </w:r>
      <w:r w:rsidR="009A4EAD">
        <w:rPr>
          <w:rFonts w:ascii="Times New Roman" w:hAnsi="Times New Roman" w:cs="Times New Roman"/>
          <w:sz w:val="24"/>
          <w:szCs w:val="24"/>
        </w:rPr>
        <w:t>.</w:t>
      </w:r>
    </w:p>
    <w:p w:rsidR="008B2715" w:rsidRDefault="001950EB" w:rsidP="0091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gruppo è formato da undici </w:t>
      </w:r>
      <w:r w:rsidR="002E1462">
        <w:rPr>
          <w:rFonts w:ascii="Times New Roman" w:hAnsi="Times New Roman" w:cs="Times New Roman"/>
          <w:sz w:val="24"/>
          <w:szCs w:val="24"/>
        </w:rPr>
        <w:t>bambini di età compresa fra i 16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661A6">
        <w:rPr>
          <w:rFonts w:ascii="Times New Roman" w:hAnsi="Times New Roman" w:cs="Times New Roman"/>
          <w:sz w:val="24"/>
          <w:szCs w:val="24"/>
        </w:rPr>
        <w:t>i 36</w:t>
      </w:r>
      <w:r w:rsidR="002E1462">
        <w:rPr>
          <w:rFonts w:ascii="Times New Roman" w:hAnsi="Times New Roman" w:cs="Times New Roman"/>
          <w:sz w:val="24"/>
          <w:szCs w:val="24"/>
        </w:rPr>
        <w:t xml:space="preserve"> mesi (5 femmine e 6</w:t>
      </w:r>
      <w:r>
        <w:rPr>
          <w:rFonts w:ascii="Times New Roman" w:hAnsi="Times New Roman" w:cs="Times New Roman"/>
          <w:sz w:val="24"/>
          <w:szCs w:val="24"/>
        </w:rPr>
        <w:t xml:space="preserve"> maschi)</w:t>
      </w:r>
      <w:r w:rsidR="008B2715">
        <w:rPr>
          <w:rFonts w:ascii="Times New Roman" w:hAnsi="Times New Roman" w:cs="Times New Roman"/>
          <w:sz w:val="24"/>
          <w:szCs w:val="24"/>
        </w:rPr>
        <w:t>.</w:t>
      </w:r>
    </w:p>
    <w:p w:rsidR="001950EB" w:rsidRDefault="001950EB" w:rsidP="00914A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Calendario e apertura del servizio</w:t>
      </w:r>
    </w:p>
    <w:p w:rsidR="00D85CA2" w:rsidRDefault="00D85CA2" w:rsidP="00D8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Inizio  lunedì 9 settembre 2019 - </w:t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Termine martedì 30 giugno 2020.</w:t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br/>
      </w:r>
      <w:r>
        <w:rPr>
          <w:rFonts w:ascii="Arial" w:eastAsia="Times New Roman" w:hAnsi="Arial" w:cs="Arial"/>
          <w:bCs/>
          <w:color w:val="000000"/>
          <w:sz w:val="25"/>
          <w:lang w:eastAsia="it-IT"/>
        </w:rPr>
        <w:t>Queste le festività: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 novembre: Tutti i Santi;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8 dicembre: Immacolata Concezione,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25 dicembre: Santo Natale;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26 dicembre: Santo Stefano;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 gennaio: Capodanno;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6 gennaio: Epifania;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Santa Pasqua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Lunedì dell'Angelo;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25 aprile: Festa della Liberazione;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1 maggio: Festa del Lavoro; 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 giugno: Festa nazionale della Repubblica;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festa del Patrono 11 novembre</w:t>
      </w:r>
    </w:p>
    <w:p w:rsidR="00D85CA2" w:rsidRPr="00C75B5C" w:rsidRDefault="00D85CA2" w:rsidP="00D85CA2">
      <w:pPr>
        <w:numPr>
          <w:ilvl w:val="0"/>
          <w:numId w:val="18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Lunedì 1 giugno 2020</w:t>
      </w:r>
      <w:r w:rsidRPr="00C75B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D85CA2" w:rsidRDefault="00D85CA2" w:rsidP="00D85C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-    </w:t>
      </w:r>
      <w:r>
        <w:rPr>
          <w:rFonts w:ascii="Arial" w:eastAsia="Times New Roman" w:hAnsi="Arial" w:cs="Arial"/>
          <w:bCs/>
          <w:color w:val="000000"/>
          <w:sz w:val="25"/>
          <w:lang w:eastAsia="it-IT"/>
        </w:rPr>
        <w:t>Vacanze natalizie:</w:t>
      </w:r>
      <w:r w:rsidR="00E81854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 dal 24</w:t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dicembre 2019 al 6  gennaio  2020 (compresi);</w:t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br/>
        <w:t>-    </w:t>
      </w:r>
      <w:r>
        <w:rPr>
          <w:rFonts w:ascii="Arial" w:eastAsia="Times New Roman" w:hAnsi="Arial" w:cs="Arial"/>
          <w:bCs/>
          <w:color w:val="000000"/>
          <w:sz w:val="25"/>
          <w:lang w:eastAsia="it-IT"/>
        </w:rPr>
        <w:t>Vacanze pasquali</w:t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, i 3 giorni precedenti la domenica di Pasqua e il martedì immediatamente successivo al Lunedì dell'Angelo di ciascun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a.s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, quindi da</w:t>
      </w:r>
      <w:r>
        <w:rPr>
          <w:rFonts w:ascii="Arial" w:eastAsia="Times New Roman" w:hAnsi="Arial" w:cs="Arial"/>
          <w:b/>
          <w:bCs/>
          <w:color w:val="000000"/>
          <w:sz w:val="25"/>
          <w:lang w:eastAsia="it-IT"/>
        </w:rPr>
        <w:t> </w:t>
      </w:r>
      <w:r>
        <w:rPr>
          <w:rFonts w:ascii="Arial" w:eastAsia="Times New Roman" w:hAnsi="Arial" w:cs="Arial"/>
          <w:bCs/>
          <w:color w:val="000000"/>
          <w:sz w:val="25"/>
          <w:lang w:eastAsia="it-IT"/>
        </w:rPr>
        <w:t>giovedì  9 aprile a mercoledì 14 aprile 2020 compresi</w:t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.</w:t>
      </w:r>
    </w:p>
    <w:p w:rsidR="001950EB" w:rsidRDefault="001950EB" w:rsidP="00914A80">
      <w:pPr>
        <w:rPr>
          <w:rFonts w:ascii="Times New Roman" w:hAnsi="Times New Roman" w:cs="Times New Roman"/>
          <w:b/>
          <w:sz w:val="32"/>
          <w:szCs w:val="32"/>
        </w:rPr>
      </w:pPr>
    </w:p>
    <w:p w:rsidR="00A661A6" w:rsidRDefault="00A661A6" w:rsidP="00914A80">
      <w:pPr>
        <w:rPr>
          <w:rFonts w:ascii="Times New Roman" w:hAnsi="Times New Roman" w:cs="Times New Roman"/>
          <w:b/>
          <w:sz w:val="32"/>
          <w:szCs w:val="32"/>
        </w:rPr>
      </w:pPr>
    </w:p>
    <w:p w:rsidR="003F5529" w:rsidRDefault="003F5529" w:rsidP="00914A80">
      <w:pPr>
        <w:rPr>
          <w:rFonts w:ascii="Times New Roman" w:hAnsi="Times New Roman" w:cs="Times New Roman"/>
          <w:b/>
          <w:sz w:val="32"/>
          <w:szCs w:val="32"/>
        </w:rPr>
      </w:pPr>
    </w:p>
    <w:p w:rsidR="001950EB" w:rsidRDefault="001950EB" w:rsidP="00914A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Organizzazione degli spazi</w:t>
      </w:r>
    </w:p>
    <w:p w:rsidR="001950EB" w:rsidRDefault="001950EB" w:rsidP="0091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aspetto fondamentale del progetto educativo è l’organizzazione degli spazi, degli arredi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50EB">
        <w:rPr>
          <w:rFonts w:ascii="Times New Roman" w:hAnsi="Times New Roman" w:cs="Times New Roman"/>
          <w:sz w:val="24"/>
          <w:szCs w:val="24"/>
        </w:rPr>
        <w:t>degli oggetti e dei materiali</w:t>
      </w:r>
      <w:r>
        <w:rPr>
          <w:rFonts w:ascii="Times New Roman" w:hAnsi="Times New Roman" w:cs="Times New Roman"/>
          <w:sz w:val="24"/>
          <w:szCs w:val="24"/>
        </w:rPr>
        <w:t>. Il nido è accogliente e facilmente padroneggiabile,</w:t>
      </w:r>
      <w:r w:rsidR="00D90C35">
        <w:rPr>
          <w:rFonts w:ascii="Times New Roman" w:hAnsi="Times New Roman" w:cs="Times New Roman"/>
          <w:sz w:val="24"/>
          <w:szCs w:val="24"/>
        </w:rPr>
        <w:t xml:space="preserve"> è curato nei diversi ambienti e sicuro in modo che il bambino possa muoversi ed esplorare in autonomia. I materiali e</w:t>
      </w:r>
      <w:r w:rsidR="00B101AF">
        <w:rPr>
          <w:rFonts w:ascii="Times New Roman" w:hAnsi="Times New Roman" w:cs="Times New Roman"/>
          <w:sz w:val="24"/>
          <w:szCs w:val="24"/>
        </w:rPr>
        <w:t xml:space="preserve"> </w:t>
      </w:r>
      <w:r w:rsidR="00D90C35">
        <w:rPr>
          <w:rFonts w:ascii="Times New Roman" w:hAnsi="Times New Roman" w:cs="Times New Roman"/>
          <w:sz w:val="24"/>
          <w:szCs w:val="24"/>
        </w:rPr>
        <w:t>gli oggetti posti nelle varie zone sono alla portata dei bambini e sono fonte di stimoli adeguati all’età. La divisioni in spazi differenziati permette una scelta attiva da parte del bambino fra le varie occasioni. L’ambiente non è statico, ma è aperto a modifiche ed aggiustamenti in itinere conseguenti a verifiche periodiche.</w:t>
      </w:r>
    </w:p>
    <w:p w:rsidR="002B3737" w:rsidRDefault="002B3737" w:rsidP="0091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 I</w:t>
      </w:r>
      <w:r w:rsidR="004422ED">
        <w:rPr>
          <w:rFonts w:ascii="Times New Roman" w:hAnsi="Times New Roman" w:cs="Times New Roman"/>
          <w:sz w:val="24"/>
          <w:szCs w:val="24"/>
        </w:rPr>
        <w:t>NTERNI</w:t>
      </w:r>
    </w:p>
    <w:p w:rsidR="004422ED" w:rsidRDefault="004422ED" w:rsidP="004422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Ingresso</w:t>
      </w:r>
      <w:r>
        <w:rPr>
          <w:rFonts w:ascii="Times New Roman" w:hAnsi="Times New Roman" w:cs="Times New Roman"/>
          <w:sz w:val="24"/>
          <w:szCs w:val="24"/>
        </w:rPr>
        <w:t xml:space="preserve"> con armadietti personali dei bambini e bacheca con informazioni riguardanti la giornata al nido, foto dell’equipe educativa</w:t>
      </w:r>
      <w:r w:rsidR="00381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diario settimanale e notizie che riguardano iniziative e proposte cittadine rivolte ai bambini.</w:t>
      </w:r>
    </w:p>
    <w:p w:rsidR="004422ED" w:rsidRPr="004422ED" w:rsidRDefault="004422ED" w:rsidP="004422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Spazi per gioco ed attività educative</w:t>
      </w:r>
    </w:p>
    <w:p w:rsidR="004422ED" w:rsidRDefault="004422ED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22ED">
        <w:rPr>
          <w:rFonts w:ascii="Times New Roman" w:hAnsi="Times New Roman" w:cs="Times New Roman"/>
          <w:sz w:val="24"/>
          <w:szCs w:val="24"/>
        </w:rPr>
        <w:t>angolo del gioco simbolico</w:t>
      </w:r>
      <w:r w:rsidR="00381E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riproduzione di una casa con cucina, camera con letto ed armadio dei travestimenti, angolo della cura personale e delle bambole)</w:t>
      </w:r>
      <w:r w:rsidR="00381E7C">
        <w:rPr>
          <w:rFonts w:ascii="Times New Roman" w:hAnsi="Times New Roman" w:cs="Times New Roman"/>
          <w:sz w:val="24"/>
          <w:szCs w:val="24"/>
        </w:rPr>
        <w:t>, in questo spazio i bambini imitano la vita quotidiana sviluppando, attraverso il gioco simbolico, il senso della propria identità.</w:t>
      </w:r>
    </w:p>
    <w:p w:rsidR="004422ED" w:rsidRDefault="004422ED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angolo con scaffalatura contenente materiali naturali e/o di uso comune che sollecitano la curiosità e la voglia di fare, condivisioni ed esplorazione tattili, visive, olfattive e sonore.</w:t>
      </w:r>
    </w:p>
    <w:p w:rsidR="004422ED" w:rsidRPr="00326B7A" w:rsidRDefault="004422ED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6B7A">
        <w:rPr>
          <w:rFonts w:ascii="Times New Roman" w:hAnsi="Times New Roman" w:cs="Times New Roman"/>
          <w:sz w:val="24"/>
          <w:szCs w:val="24"/>
        </w:rPr>
        <w:t>angolo delle costruzioni</w:t>
      </w:r>
      <w:r w:rsidR="00381E7C">
        <w:rPr>
          <w:rFonts w:ascii="Times New Roman" w:hAnsi="Times New Roman" w:cs="Times New Roman"/>
          <w:sz w:val="24"/>
          <w:szCs w:val="24"/>
        </w:rPr>
        <w:t xml:space="preserve"> (costituiscono un mezzo per sviluppare la coordinazione oculo manuale e per alimentare la fantasia)</w:t>
      </w:r>
    </w:p>
    <w:p w:rsidR="004422ED" w:rsidRPr="00326B7A" w:rsidRDefault="004422ED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6B7A">
        <w:rPr>
          <w:rFonts w:ascii="Times New Roman" w:hAnsi="Times New Roman" w:cs="Times New Roman"/>
          <w:sz w:val="24"/>
          <w:szCs w:val="24"/>
        </w:rPr>
        <w:t>angolo dei giochi di luce</w:t>
      </w:r>
    </w:p>
    <w:p w:rsidR="004422ED" w:rsidRDefault="00381E7C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stanza</w:t>
      </w:r>
      <w:r w:rsidR="004422ED">
        <w:rPr>
          <w:rFonts w:ascii="Times New Roman" w:hAnsi="Times New Roman" w:cs="Times New Roman"/>
          <w:sz w:val="24"/>
          <w:szCs w:val="24"/>
        </w:rPr>
        <w:t xml:space="preserve"> lettura libri</w:t>
      </w:r>
      <w:r>
        <w:rPr>
          <w:rFonts w:ascii="Times New Roman" w:hAnsi="Times New Roman" w:cs="Times New Roman"/>
          <w:sz w:val="24"/>
          <w:szCs w:val="24"/>
        </w:rPr>
        <w:t xml:space="preserve"> (attraverso i libri i bambini osservano e rielaborano storie potenziando l’uso del linguaggio)</w:t>
      </w:r>
    </w:p>
    <w:p w:rsidR="00326B7A" w:rsidRPr="00381E7C" w:rsidRDefault="00381E7C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angolo della pittura e attività manipolative (per acquistare il controllo delle mani attraverso la manipolazione di diversi materiali e per sviluppare la creatività e l’espressività).</w:t>
      </w:r>
    </w:p>
    <w:p w:rsidR="00326B7A" w:rsidRPr="00326B7A" w:rsidRDefault="00326B7A" w:rsidP="00326B7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Spazi di cura</w:t>
      </w:r>
    </w:p>
    <w:p w:rsidR="00326B7A" w:rsidRPr="00326B7A" w:rsidRDefault="00326B7A" w:rsidP="00326B7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26B7A" w:rsidRDefault="00326B7A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Mensa: zon</w:t>
      </w:r>
      <w:r w:rsidRPr="00326B7A">
        <w:rPr>
          <w:rFonts w:ascii="Times New Roman" w:hAnsi="Times New Roman" w:cs="Times New Roman"/>
          <w:sz w:val="24"/>
          <w:szCs w:val="24"/>
        </w:rPr>
        <w:t>a specific</w:t>
      </w:r>
      <w:r w:rsidR="00906326">
        <w:rPr>
          <w:rFonts w:ascii="Times New Roman" w:hAnsi="Times New Roman" w:cs="Times New Roman"/>
          <w:sz w:val="24"/>
          <w:szCs w:val="24"/>
        </w:rPr>
        <w:t xml:space="preserve">amente preposta per il pranzo. I bambini hanno </w:t>
      </w:r>
      <w:r>
        <w:rPr>
          <w:rFonts w:ascii="Times New Roman" w:hAnsi="Times New Roman" w:cs="Times New Roman"/>
          <w:sz w:val="24"/>
          <w:szCs w:val="24"/>
        </w:rPr>
        <w:t>a loro disposizione due tavoli, ed un carrello con l’occorrente per imbandire la tavola (piatti</w:t>
      </w:r>
      <w:r w:rsidR="00381E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piccole brocche d’</w:t>
      </w:r>
      <w:r w:rsidR="00187AFE">
        <w:rPr>
          <w:rFonts w:ascii="Times New Roman" w:hAnsi="Times New Roman" w:cs="Times New Roman"/>
          <w:sz w:val="24"/>
          <w:szCs w:val="24"/>
        </w:rPr>
        <w:t xml:space="preserve">acqua, cestini per il </w:t>
      </w:r>
      <w:r>
        <w:rPr>
          <w:rFonts w:ascii="Times New Roman" w:hAnsi="Times New Roman" w:cs="Times New Roman"/>
          <w:sz w:val="24"/>
          <w:szCs w:val="24"/>
        </w:rPr>
        <w:t>pane, formaggiere e tovaglie di stoffa).</w:t>
      </w:r>
    </w:p>
    <w:p w:rsidR="00326B7A" w:rsidRDefault="00326B7A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igienici: con mobile fasciatoio, mobile per p</w:t>
      </w:r>
      <w:r w:rsidR="00EE33AA">
        <w:rPr>
          <w:rFonts w:ascii="Times New Roman" w:hAnsi="Times New Roman" w:cs="Times New Roman"/>
          <w:sz w:val="24"/>
          <w:szCs w:val="24"/>
        </w:rPr>
        <w:t>annoloni e cambi personalizzati,</w:t>
      </w:r>
      <w:r>
        <w:rPr>
          <w:rFonts w:ascii="Times New Roman" w:hAnsi="Times New Roman" w:cs="Times New Roman"/>
          <w:sz w:val="24"/>
          <w:szCs w:val="24"/>
        </w:rPr>
        <w:t xml:space="preserve"> spazi appositi per dentifricio e spazzolino</w:t>
      </w:r>
      <w:r w:rsidR="00EE33AA">
        <w:rPr>
          <w:rFonts w:ascii="Times New Roman" w:hAnsi="Times New Roman" w:cs="Times New Roman"/>
          <w:sz w:val="24"/>
          <w:szCs w:val="24"/>
        </w:rPr>
        <w:t>.</w:t>
      </w:r>
    </w:p>
    <w:p w:rsidR="00EE33AA" w:rsidRDefault="00EE33AA" w:rsidP="00326B7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Stanza per il riposo: utilizzata in maniera multifunzionale con la stanza lettura. Le brandine sono curate e dispongono di oggetti personali. La stanza è oscurata, presenta </w:t>
      </w:r>
      <w:r w:rsidR="00187AFE">
        <w:rPr>
          <w:rFonts w:ascii="Times New Roman" w:hAnsi="Times New Roman" w:cs="Times New Roman"/>
          <w:sz w:val="24"/>
          <w:szCs w:val="24"/>
        </w:rPr>
        <w:t xml:space="preserve">luci soffuse ed è facilmente </w:t>
      </w:r>
      <w:proofErr w:type="spellStart"/>
      <w:r w:rsidR="00187AFE">
        <w:rPr>
          <w:rFonts w:ascii="Times New Roman" w:hAnsi="Times New Roman" w:cs="Times New Roman"/>
          <w:sz w:val="24"/>
          <w:szCs w:val="24"/>
        </w:rPr>
        <w:t>areabile</w:t>
      </w:r>
      <w:proofErr w:type="spellEnd"/>
      <w:r w:rsidR="00187AFE">
        <w:rPr>
          <w:rFonts w:ascii="Times New Roman" w:hAnsi="Times New Roman" w:cs="Times New Roman"/>
          <w:sz w:val="24"/>
          <w:szCs w:val="24"/>
        </w:rPr>
        <w:t>.</w:t>
      </w:r>
    </w:p>
    <w:p w:rsidR="00187AFE" w:rsidRPr="00187AFE" w:rsidRDefault="00187AFE" w:rsidP="00187AF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Spazio della motricità</w:t>
      </w:r>
    </w:p>
    <w:p w:rsidR="00187AFE" w:rsidRDefault="00187AFE" w:rsidP="00187AF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palestra condivisa con gli altri ordini di scuola e, di volta in</w:t>
      </w:r>
      <w:r w:rsidR="00B1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volta, allestita per le esigenze dei bambini.</w:t>
      </w:r>
    </w:p>
    <w:p w:rsidR="00B101AF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</w:p>
    <w:p w:rsidR="00187AFE" w:rsidRPr="00187AFE" w:rsidRDefault="00187AFE" w:rsidP="00187AF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Spazi a disposizione degli adulti</w:t>
      </w:r>
    </w:p>
    <w:p w:rsidR="00187AFE" w:rsidRDefault="00187AFE" w:rsidP="00187AF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Stanza riunioni per l’equipe e per gli incontri con i genitori</w:t>
      </w:r>
    </w:p>
    <w:p w:rsidR="00187AFE" w:rsidRDefault="00187AFE" w:rsidP="00187AF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Armadietti per cambio operatori </w:t>
      </w:r>
    </w:p>
    <w:p w:rsidR="00187AFE" w:rsidRPr="00187AFE" w:rsidRDefault="00187AFE" w:rsidP="00187AF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 igienici per operatori</w:t>
      </w:r>
    </w:p>
    <w:p w:rsidR="00187AFE" w:rsidRDefault="002102D8" w:rsidP="0018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 ESTERNI</w:t>
      </w:r>
    </w:p>
    <w:p w:rsidR="002102D8" w:rsidRDefault="00260EDF" w:rsidP="002102D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2102D8">
        <w:rPr>
          <w:rFonts w:ascii="Times New Roman" w:hAnsi="Times New Roman" w:cs="Times New Roman"/>
          <w:sz w:val="24"/>
          <w:szCs w:val="24"/>
          <w:u w:val="single"/>
        </w:rPr>
        <w:t>iardi</w:t>
      </w:r>
      <w:r>
        <w:rPr>
          <w:rFonts w:ascii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organizzato in vari angoli che permette di proseguire l’attività educativa anche all’esterno e che crea occasioni di crescita motoria, sensoriale ed emotiva </w:t>
      </w:r>
    </w:p>
    <w:p w:rsidR="00260EDF" w:rsidRDefault="00AE6887" w:rsidP="002102D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Spazio attrezzato</w:t>
      </w:r>
      <w:r w:rsidR="00260EDF">
        <w:rPr>
          <w:rFonts w:ascii="Times New Roman" w:hAnsi="Times New Roman" w:cs="Times New Roman"/>
          <w:sz w:val="24"/>
          <w:szCs w:val="24"/>
        </w:rPr>
        <w:t xml:space="preserve"> condiviso con i bambini dell’infanzia.</w:t>
      </w:r>
    </w:p>
    <w:p w:rsidR="00260EDF" w:rsidRDefault="00260EDF" w:rsidP="00260E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0EDF" w:rsidRDefault="00AE6887" w:rsidP="00260ED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Piano di ambientamento</w:t>
      </w:r>
    </w:p>
    <w:p w:rsidR="00260EDF" w:rsidRDefault="00260EDF" w:rsidP="00260E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fasi iniziali di frequenza e conoscenza del nido richiedono al bambino la capacità di adattarsi ad una nuova situazione, rompendo in parte equilibri già preesistenti e creandone di nuovi che lo portano a stabilire relazioni con adulti e bambini diversi dalle figure familiari.</w:t>
      </w:r>
    </w:p>
    <w:p w:rsidR="00260EDF" w:rsidRDefault="00260EDF" w:rsidP="00260E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favorire l’ambientamento all’interno del servizio è necessario garantire un percorso che preveda una gradualità dei tempi di permanenza ed il coinvolgimento dei genitori.</w:t>
      </w:r>
    </w:p>
    <w:p w:rsidR="00260EDF" w:rsidRDefault="00260EDF" w:rsidP="00260ED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primi 10 giorni i bambini sono divisi in due gruppi. Per i primi giorni è richiesta la presenza di un adulto di riferimento che gradatamente aumenterà il tempo del distacco.</w:t>
      </w:r>
    </w:p>
    <w:p w:rsidR="00260EDF" w:rsidRDefault="00260EDF" w:rsidP="00260ED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terza settimana i bambini sperimentano il pranzo al nido</w:t>
      </w:r>
    </w:p>
    <w:p w:rsidR="009013A5" w:rsidRDefault="009013A5" w:rsidP="00260ED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quarta settiman</w:t>
      </w:r>
      <w:r w:rsidR="006532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sperimentano il riposo pomeridiano e si allunga il tempo di permanenza an</w:t>
      </w:r>
      <w:r w:rsidR="00653233">
        <w:rPr>
          <w:rFonts w:ascii="Times New Roman" w:hAnsi="Times New Roman" w:cs="Times New Roman"/>
          <w:sz w:val="24"/>
          <w:szCs w:val="24"/>
        </w:rPr>
        <w:t>che al pomeriggio.</w:t>
      </w:r>
    </w:p>
    <w:p w:rsidR="00A274D4" w:rsidRDefault="00A274D4" w:rsidP="00A2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serenità del bambino al nido dipende anche </w:t>
      </w:r>
      <w:r w:rsidR="00B101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come il genitore vive il distacco ed è per questo che prima dell’inizio del servizio, si attuano assemblee con i genitori e colloqui per trasmettere informazioni sull’organizzazione del nido e per conoscere abitudini ed informazioni sul bambino.</w:t>
      </w:r>
    </w:p>
    <w:p w:rsidR="00AE0247" w:rsidRDefault="00AE0247" w:rsidP="00A2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si presentino difficoltà nell’inserimento, in accordo con la famiglia, si possono attuare modalità e tempistiche diverse nell’ambientamento.</w:t>
      </w:r>
    </w:p>
    <w:p w:rsidR="00392FB9" w:rsidRDefault="00392FB9" w:rsidP="00A274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Gli adulti educanti</w:t>
      </w:r>
    </w:p>
    <w:p w:rsidR="005C2A8D" w:rsidRDefault="005C2A8D" w:rsidP="005C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EDUCATRICE DI RIFERIMENTO:  ha un ruolo centrale nella gestione del servizio, è una figura alla quale è affidato un compito delicato e complesso. Si occupa del bambino e del suo sviluppo nel rispetto della sua individualità, ha la respons</w:t>
      </w:r>
      <w:r w:rsidRPr="00666863">
        <w:rPr>
          <w:rFonts w:ascii="Times New Roman" w:hAnsi="Times New Roman" w:cs="Times New Roman"/>
          <w:sz w:val="24"/>
          <w:szCs w:val="24"/>
        </w:rPr>
        <w:t>abilità</w:t>
      </w:r>
      <w:r>
        <w:rPr>
          <w:rFonts w:ascii="Times New Roman" w:hAnsi="Times New Roman" w:cs="Times New Roman"/>
          <w:sz w:val="24"/>
          <w:szCs w:val="24"/>
        </w:rPr>
        <w:t xml:space="preserve"> della progettazione e delle attività da svolgere, nonché dei rapporti con la famiglia. Deve inoltre provvedere all’organizzazione ed al buon funzionamento del servizio.</w:t>
      </w:r>
    </w:p>
    <w:p w:rsidR="00AE6887" w:rsidRDefault="00AE6887" w:rsidP="005C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del tempo non frontale del personale: l’ 8% del monte orario è dedicato ad incontri di equipe e con le famiglie, a documentazioni delle esperienze dei bambini e a organizzazione delle attività educative.</w:t>
      </w:r>
    </w:p>
    <w:p w:rsidR="005C2A8D" w:rsidRDefault="005C2A8D" w:rsidP="005C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EDUCATRICI SPECIALIZZATE IN LINGUA INGLESE ED IN ATTIVITA’ PSICOMOTORIE: collaborano con l’educatrice di riferimento in base alle loro specificità e competenze e contribuiscono allo sviluppo del bambino ed allo svolgimento delle loro attività.</w:t>
      </w:r>
    </w:p>
    <w:p w:rsidR="005C2A8D" w:rsidRDefault="005C2A8D" w:rsidP="005C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COLLABORATRICE: rappresenta un punto di riferimento per l’educatrice e per i bambini, collabora nei momenti di cura e di gioco. Riordina gli spazi e si occupa dell’igiene.  </w:t>
      </w:r>
    </w:p>
    <w:p w:rsidR="005C2A8D" w:rsidRDefault="005C2A8D" w:rsidP="005C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COORDINATRICE PEDAGOGICA: sostiene ed indirizza il lavoro degli educatori promuovendo la qualità del servizio; collabora alla documentazione e alla realizzazione del progetto formativo degli educatori, supervisiona la progettazione.</w:t>
      </w:r>
    </w:p>
    <w:p w:rsidR="005C2A8D" w:rsidRDefault="005C2A8D" w:rsidP="005C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una figura di raccordo fra le varie istituzioni (nido, comune, asl).</w:t>
      </w:r>
    </w:p>
    <w:p w:rsidR="00326B7A" w:rsidRDefault="005C2A8D" w:rsidP="00FE4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DIRIGENZA E SEGRETERIA: sono ruoli orientati all’organizzazione generale, provvedono all’acquisto del materiale e dei beni necessari al servizio, si interessano delle iscrizioni, si rapportano con le famiglie per quanto riguarda informazioni generali e questioni economiche. </w:t>
      </w:r>
    </w:p>
    <w:p w:rsidR="00FE49F2" w:rsidRDefault="00FE49F2" w:rsidP="00FE49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Finalità educative</w:t>
      </w:r>
    </w:p>
    <w:p w:rsidR="00FE49F2" w:rsidRDefault="00FE49F2" w:rsidP="00FE49F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Promuovere lo sviluppo del bambino e delle sue competenze in un clima sereno ed affettivo</w:t>
      </w:r>
    </w:p>
    <w:p w:rsidR="00FE49F2" w:rsidRDefault="00FE49F2" w:rsidP="00FE49F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Collaborare con le famiglie nella cura e nella socializzazione del bambino</w:t>
      </w:r>
    </w:p>
    <w:p w:rsidR="00FE49F2" w:rsidRDefault="00FE49F2" w:rsidP="00FE49F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Sostenere la genitorialità anche attraverso incontri mirati</w:t>
      </w:r>
    </w:p>
    <w:p w:rsidR="00FE49F2" w:rsidRDefault="00FE49F2" w:rsidP="00FE49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 stile educativo</w:t>
      </w:r>
    </w:p>
    <w:p w:rsidR="00FE49F2" w:rsidRDefault="00FE49F2" w:rsidP="00FE4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nostro nido, dopo aver attentamente osservato il bambino ed aver quindi capito i suoi bisogni ed i suoi interessi, utilizziamo comportamenti tesi a:</w:t>
      </w:r>
    </w:p>
    <w:p w:rsidR="00FE49F2" w:rsidRDefault="00FE49F2" w:rsidP="00FE49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Valorizzare ciò che il bambino sa fare </w:t>
      </w:r>
    </w:p>
    <w:p w:rsidR="00FE49F2" w:rsidRDefault="00FE49F2" w:rsidP="00FE49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Facilitare l’assimil</w:t>
      </w:r>
      <w:r w:rsidR="00BE4012">
        <w:rPr>
          <w:rFonts w:ascii="Times New Roman" w:hAnsi="Times New Roman" w:cs="Times New Roman"/>
          <w:sz w:val="24"/>
          <w:szCs w:val="24"/>
        </w:rPr>
        <w:t>az</w:t>
      </w:r>
      <w:r w:rsidRPr="00BE4012">
        <w:rPr>
          <w:rFonts w:ascii="Times New Roman" w:hAnsi="Times New Roman" w:cs="Times New Roman"/>
          <w:sz w:val="24"/>
          <w:szCs w:val="24"/>
        </w:rPr>
        <w:t>io</w:t>
      </w:r>
      <w:r w:rsidR="00BE4012">
        <w:rPr>
          <w:rFonts w:ascii="Times New Roman" w:hAnsi="Times New Roman" w:cs="Times New Roman"/>
          <w:sz w:val="24"/>
          <w:szCs w:val="24"/>
        </w:rPr>
        <w:t xml:space="preserve">ne di nuove competenze </w:t>
      </w:r>
    </w:p>
    <w:p w:rsidR="00BE4012" w:rsidRDefault="00BE4012" w:rsidP="00FE49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Incoraggiare la manifestazione delle emozioni ed accettare anche le opposizioni</w:t>
      </w:r>
    </w:p>
    <w:p w:rsidR="00BE4012" w:rsidRDefault="00BE4012" w:rsidP="00FE49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Supportare il bambino nelle nuove conquiste e nei momenti di difficoltà</w:t>
      </w:r>
    </w:p>
    <w:p w:rsidR="00BE4012" w:rsidRDefault="00BE4012" w:rsidP="00FE49F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Accettare ritmi diversi di apprendimento.</w:t>
      </w:r>
    </w:p>
    <w:p w:rsidR="00BE4012" w:rsidRDefault="00BE4012" w:rsidP="00BE40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 della situazione di partenza</w:t>
      </w:r>
    </w:p>
    <w:p w:rsidR="00D15263" w:rsidRDefault="00D15263" w:rsidP="00BE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in base al nostro stile educativo, è chiaro che l’osservazione della situazione di partenza è un momento fondamentale. L’osservazione attenta e scrupolosa è il metodo più efficace per la conoscenza del bambino. Osservare serve per programmare, per monitorare, per valutare. Oltre alle osservazioni sui bambini, occorre anche tenere presenti i vari contesti, familiare, sociale e culturale, in cui il bambino vive.</w:t>
      </w:r>
    </w:p>
    <w:p w:rsidR="00D15263" w:rsidRDefault="00A80B7E" w:rsidP="00BE4012">
      <w:pPr>
        <w:rPr>
          <w:rFonts w:ascii="Times New Roman" w:hAnsi="Times New Roman" w:cs="Times New Roman"/>
          <w:b/>
          <w:sz w:val="32"/>
          <w:szCs w:val="32"/>
        </w:rPr>
      </w:pPr>
      <w:r w:rsidRPr="00A80B7E">
        <w:rPr>
          <w:rFonts w:ascii="Times New Roman" w:hAnsi="Times New Roman" w:cs="Times New Roman"/>
          <w:b/>
          <w:sz w:val="32"/>
          <w:szCs w:val="32"/>
        </w:rPr>
        <w:t xml:space="preserve">Inserimento </w:t>
      </w:r>
      <w:r w:rsidR="002B29CD">
        <w:rPr>
          <w:rFonts w:ascii="Times New Roman" w:hAnsi="Times New Roman" w:cs="Times New Roman"/>
          <w:b/>
          <w:sz w:val="32"/>
          <w:szCs w:val="32"/>
        </w:rPr>
        <w:t>di bambini con disabilità</w:t>
      </w:r>
    </w:p>
    <w:p w:rsidR="00A80B7E" w:rsidRDefault="00A80B7E" w:rsidP="00BE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L’obiettivo principale che ci poniamo verso questi bambini è quello di favorire l’integrazione nel gruppo e far vivere al bambino un’esperienza piacevole e ricca di stimoli che lo aiuti a sviluppare le capacità potenziali ed affettive</w:t>
      </w:r>
      <w:r w:rsidR="00880CD0">
        <w:rPr>
          <w:rFonts w:ascii="Times New Roman" w:hAnsi="Times New Roman" w:cs="Times New Roman"/>
          <w:sz w:val="24"/>
          <w:szCs w:val="24"/>
        </w:rPr>
        <w:t>.</w:t>
      </w:r>
    </w:p>
    <w:p w:rsidR="00880CD0" w:rsidRDefault="00880CD0" w:rsidP="00BE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Naturalmente tutto dipen</w:t>
      </w:r>
      <w:r w:rsidR="00B101AF">
        <w:rPr>
          <w:rFonts w:ascii="Times New Roman" w:hAnsi="Times New Roman" w:cs="Times New Roman"/>
          <w:sz w:val="24"/>
          <w:szCs w:val="24"/>
        </w:rPr>
        <w:t>derà dalla tipologia di disabilità</w:t>
      </w:r>
      <w:r>
        <w:rPr>
          <w:rFonts w:ascii="Times New Roman" w:hAnsi="Times New Roman" w:cs="Times New Roman"/>
          <w:sz w:val="24"/>
          <w:szCs w:val="24"/>
        </w:rPr>
        <w:t>, per cui, di caso in caso, sa</w:t>
      </w:r>
      <w:r w:rsidR="002B29CD">
        <w:rPr>
          <w:rFonts w:ascii="Times New Roman" w:hAnsi="Times New Roman" w:cs="Times New Roman"/>
          <w:sz w:val="24"/>
          <w:szCs w:val="24"/>
        </w:rPr>
        <w:t>ranno studiate strategie diverse</w:t>
      </w:r>
      <w:r>
        <w:rPr>
          <w:rFonts w:ascii="Times New Roman" w:hAnsi="Times New Roman" w:cs="Times New Roman"/>
          <w:sz w:val="24"/>
          <w:szCs w:val="24"/>
        </w:rPr>
        <w:t xml:space="preserve"> o richiesti aiuti da parte di autorità competenti (servizi sociali e sanitari di riferimento) per l’adeguamento delle proposte educative.</w:t>
      </w:r>
    </w:p>
    <w:p w:rsidR="00157652" w:rsidRDefault="00157652" w:rsidP="001576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Obiettivi </w:t>
      </w:r>
      <w:r w:rsidRPr="00157652">
        <w:rPr>
          <w:rFonts w:ascii="Times New Roman" w:hAnsi="Times New Roman" w:cs="Times New Roman"/>
          <w:b/>
          <w:sz w:val="32"/>
          <w:szCs w:val="32"/>
        </w:rPr>
        <w:t>riferiti ai bambini</w:t>
      </w:r>
    </w:p>
    <w:p w:rsidR="00157652" w:rsidRDefault="002B29CD" w:rsidP="0015765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Soddisfare i bisogni di cura e favorire</w:t>
      </w:r>
      <w:r w:rsidR="00157652">
        <w:rPr>
          <w:rFonts w:ascii="Times New Roman" w:hAnsi="Times New Roman" w:cs="Times New Roman"/>
          <w:sz w:val="24"/>
          <w:szCs w:val="24"/>
        </w:rPr>
        <w:t xml:space="preserve"> il benessere</w:t>
      </w:r>
    </w:p>
    <w:p w:rsidR="00157652" w:rsidRDefault="00157652" w:rsidP="0015765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Promuovere l’identità e l’autonomia</w:t>
      </w:r>
    </w:p>
    <w:p w:rsidR="00157652" w:rsidRDefault="00157652" w:rsidP="0015765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Sviluppare le competenze e le intelligenze infantili</w:t>
      </w:r>
    </w:p>
    <w:p w:rsidR="00157652" w:rsidRDefault="00157652" w:rsidP="00157652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la costruzione di legami significativi con gli adulti di riferimento</w:t>
      </w:r>
    </w:p>
    <w:p w:rsidR="003B209A" w:rsidRDefault="003B209A" w:rsidP="001576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Obiettivi riferiti alle famiglie</w:t>
      </w:r>
    </w:p>
    <w:p w:rsidR="00157652" w:rsidRDefault="003B209A" w:rsidP="003B209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Sostenere la genitorialità e condividere con le famiglie il processo di sviluppo</w:t>
      </w:r>
    </w:p>
    <w:p w:rsidR="003B209A" w:rsidRDefault="003B209A" w:rsidP="003B209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209A">
        <w:rPr>
          <w:rFonts w:ascii="Times New Roman" w:hAnsi="Times New Roman" w:cs="Times New Roman"/>
          <w:sz w:val="24"/>
          <w:szCs w:val="24"/>
        </w:rPr>
        <w:t xml:space="preserve">Creare una relazione </w:t>
      </w:r>
      <w:r>
        <w:rPr>
          <w:rFonts w:ascii="Times New Roman" w:hAnsi="Times New Roman" w:cs="Times New Roman"/>
          <w:sz w:val="24"/>
          <w:szCs w:val="24"/>
        </w:rPr>
        <w:t>di reciproca fiducia fra educatori e genitori</w:t>
      </w:r>
    </w:p>
    <w:p w:rsidR="003B209A" w:rsidRDefault="003B209A" w:rsidP="003B209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Informare costantemente i genitori sull’esperienza del bambino al nido</w:t>
      </w:r>
    </w:p>
    <w:p w:rsidR="003B209A" w:rsidRDefault="003B209A" w:rsidP="003B209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la partecipazione attiva dei genitori</w:t>
      </w:r>
    </w:p>
    <w:p w:rsidR="003B209A" w:rsidRDefault="003B209A" w:rsidP="003B209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Offrire la possibilità di incontrarsi per parlare fra loro ed offrire anche momenti di approfondimento con esperti</w:t>
      </w:r>
    </w:p>
    <w:p w:rsidR="002B29CD" w:rsidRPr="00B101AF" w:rsidRDefault="002B29CD" w:rsidP="00B101AF">
      <w:pPr>
        <w:rPr>
          <w:rFonts w:ascii="Times New Roman" w:hAnsi="Times New Roman" w:cs="Times New Roman"/>
          <w:sz w:val="24"/>
          <w:szCs w:val="24"/>
        </w:rPr>
      </w:pPr>
      <w:r w:rsidRPr="00B101AF">
        <w:rPr>
          <w:rFonts w:ascii="Times New Roman" w:hAnsi="Times New Roman" w:cs="Times New Roman"/>
          <w:sz w:val="24"/>
          <w:szCs w:val="24"/>
          <w:u w:val="single"/>
        </w:rPr>
        <w:t>Iniziative formali e non formali rivolte a favorire la partecipazione delle famiglie</w:t>
      </w:r>
      <w:r w:rsidRPr="00B101AF">
        <w:rPr>
          <w:rFonts w:ascii="Times New Roman" w:hAnsi="Times New Roman" w:cs="Times New Roman"/>
          <w:sz w:val="24"/>
          <w:szCs w:val="24"/>
        </w:rPr>
        <w:t>.</w:t>
      </w:r>
    </w:p>
    <w:p w:rsidR="002B29CD" w:rsidRPr="00B101AF" w:rsidRDefault="002B29CD" w:rsidP="00B101AF">
      <w:pPr>
        <w:rPr>
          <w:rFonts w:ascii="Times New Roman" w:hAnsi="Times New Roman" w:cs="Times New Roman"/>
          <w:sz w:val="24"/>
          <w:szCs w:val="24"/>
        </w:rPr>
      </w:pPr>
      <w:r w:rsidRPr="00B101AF">
        <w:rPr>
          <w:rFonts w:ascii="Times New Roman" w:hAnsi="Times New Roman" w:cs="Times New Roman"/>
          <w:sz w:val="24"/>
          <w:szCs w:val="24"/>
        </w:rPr>
        <w:t xml:space="preserve">La partecipazione delle famiglie alla vita del servizio educativo si concretizza in : </w:t>
      </w:r>
    </w:p>
    <w:p w:rsidR="002B29CD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9CD" w:rsidRPr="00B101AF">
        <w:rPr>
          <w:rFonts w:ascii="Times New Roman" w:hAnsi="Times New Roman" w:cs="Times New Roman"/>
          <w:sz w:val="24"/>
          <w:szCs w:val="24"/>
        </w:rPr>
        <w:t>Colloqui individuali ( almeno tre e ogni qualvolta i</w:t>
      </w:r>
      <w:r w:rsidR="00731053" w:rsidRPr="00B101AF">
        <w:rPr>
          <w:rFonts w:ascii="Times New Roman" w:hAnsi="Times New Roman" w:cs="Times New Roman"/>
          <w:sz w:val="24"/>
          <w:szCs w:val="24"/>
        </w:rPr>
        <w:t>l genitore ne presenti la nece</w:t>
      </w:r>
      <w:r w:rsidR="002B29CD" w:rsidRPr="00B101AF">
        <w:rPr>
          <w:rFonts w:ascii="Times New Roman" w:hAnsi="Times New Roman" w:cs="Times New Roman"/>
          <w:sz w:val="24"/>
          <w:szCs w:val="24"/>
        </w:rPr>
        <w:t>s</w:t>
      </w:r>
      <w:r w:rsidR="00731053" w:rsidRPr="00B101AF">
        <w:rPr>
          <w:rFonts w:ascii="Times New Roman" w:hAnsi="Times New Roman" w:cs="Times New Roman"/>
          <w:sz w:val="24"/>
          <w:szCs w:val="24"/>
        </w:rPr>
        <w:t>s</w:t>
      </w:r>
      <w:r w:rsidR="002B29CD" w:rsidRPr="00B101AF">
        <w:rPr>
          <w:rFonts w:ascii="Times New Roman" w:hAnsi="Times New Roman" w:cs="Times New Roman"/>
          <w:sz w:val="24"/>
          <w:szCs w:val="24"/>
        </w:rPr>
        <w:t>ità</w:t>
      </w:r>
      <w:r w:rsidR="00731053" w:rsidRPr="00B101AF">
        <w:rPr>
          <w:rFonts w:ascii="Times New Roman" w:hAnsi="Times New Roman" w:cs="Times New Roman"/>
          <w:sz w:val="24"/>
          <w:szCs w:val="24"/>
        </w:rPr>
        <w:t>)</w:t>
      </w:r>
    </w:p>
    <w:p w:rsidR="00731053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1053" w:rsidRPr="00B101AF">
        <w:rPr>
          <w:rFonts w:ascii="Times New Roman" w:hAnsi="Times New Roman" w:cs="Times New Roman"/>
          <w:sz w:val="24"/>
          <w:szCs w:val="24"/>
        </w:rPr>
        <w:t>Incontri di sezione per presentazione, confronto e verifica delle attività e delle dinamiche del gruppo</w:t>
      </w:r>
    </w:p>
    <w:p w:rsidR="00731053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1053" w:rsidRPr="00B101AF">
        <w:rPr>
          <w:rFonts w:ascii="Times New Roman" w:hAnsi="Times New Roman" w:cs="Times New Roman"/>
          <w:sz w:val="24"/>
          <w:szCs w:val="24"/>
        </w:rPr>
        <w:t>Giornate aperte che offrono a genitori e nonni la possibilità di condividere una mattinata nel servizio</w:t>
      </w:r>
    </w:p>
    <w:p w:rsidR="00731053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1053" w:rsidRPr="00B101AF">
        <w:rPr>
          <w:rFonts w:ascii="Times New Roman" w:hAnsi="Times New Roman" w:cs="Times New Roman"/>
          <w:sz w:val="24"/>
          <w:szCs w:val="24"/>
        </w:rPr>
        <w:t>Laboratori pomeridiani per bambini e genitori (per un momento ludico e creativo insieme)</w:t>
      </w:r>
      <w:r w:rsidR="0092525E" w:rsidRPr="00B101AF">
        <w:rPr>
          <w:rFonts w:ascii="Times New Roman" w:hAnsi="Times New Roman" w:cs="Times New Roman"/>
          <w:sz w:val="24"/>
          <w:szCs w:val="24"/>
        </w:rPr>
        <w:t xml:space="preserve"> e  per soli genitori (per favorire la conoscenza del gruppo e gli scambi culturali)</w:t>
      </w:r>
    </w:p>
    <w:p w:rsidR="0092525E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25E" w:rsidRPr="00B101AF">
        <w:rPr>
          <w:rFonts w:ascii="Times New Roman" w:hAnsi="Times New Roman" w:cs="Times New Roman"/>
          <w:sz w:val="24"/>
          <w:szCs w:val="24"/>
        </w:rPr>
        <w:t>Work shop mediati da un’esperta per dare opportunità di incontrarsi e parlare scambiare esperienze, condividere problemi</w:t>
      </w:r>
    </w:p>
    <w:p w:rsidR="0092525E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25E" w:rsidRPr="00B101AF">
        <w:rPr>
          <w:rFonts w:ascii="Times New Roman" w:hAnsi="Times New Roman" w:cs="Times New Roman"/>
          <w:sz w:val="24"/>
          <w:szCs w:val="24"/>
        </w:rPr>
        <w:t>Feste di Natale e fine anno</w:t>
      </w:r>
    </w:p>
    <w:p w:rsidR="009B1D39" w:rsidRPr="00B101AF" w:rsidRDefault="00B101AF" w:rsidP="00B1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D39" w:rsidRPr="00B101AF">
        <w:rPr>
          <w:rFonts w:ascii="Times New Roman" w:hAnsi="Times New Roman" w:cs="Times New Roman"/>
          <w:sz w:val="24"/>
          <w:szCs w:val="24"/>
        </w:rPr>
        <w:t>Proposte di progetti sul territorio:</w:t>
      </w:r>
    </w:p>
    <w:p w:rsidR="009B1D39" w:rsidRPr="00B101AF" w:rsidRDefault="009B1D39" w:rsidP="00B101AF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01AF">
        <w:rPr>
          <w:rFonts w:ascii="Times New Roman" w:hAnsi="Times New Roman" w:cs="Times New Roman"/>
          <w:sz w:val="24"/>
          <w:szCs w:val="24"/>
        </w:rPr>
        <w:t>Leggiamo con i genitori da favola (nel quale verrà spiegato l’impatto emotivo e cognitivo che la lettura condivisa adulto bambino possiede e nel quale verrà creato un momento di confronto tra i genitori da favola, i genitori dei bambini frequentanti i nidi e gli educatori.</w:t>
      </w:r>
    </w:p>
    <w:p w:rsidR="009B1D39" w:rsidRPr="00B101AF" w:rsidRDefault="009B1D39" w:rsidP="00B101AF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01AF">
        <w:rPr>
          <w:rFonts w:ascii="Times New Roman" w:hAnsi="Times New Roman" w:cs="Times New Roman"/>
          <w:sz w:val="24"/>
          <w:szCs w:val="24"/>
        </w:rPr>
        <w:t>I genitori saranno invitati alle letture ad alta voce presso la biblioteca di Sesto</w:t>
      </w:r>
      <w:r w:rsidR="00B55E65" w:rsidRPr="00B1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AF" w:rsidRDefault="00B55E65" w:rsidP="009C338B">
      <w:pPr>
        <w:pStyle w:val="Paragrafoelenco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101AF">
        <w:rPr>
          <w:rFonts w:ascii="Times New Roman" w:hAnsi="Times New Roman" w:cs="Times New Roman"/>
          <w:sz w:val="24"/>
          <w:szCs w:val="24"/>
        </w:rPr>
        <w:t>Leggere emozioni: laboratori per bambini con letture animate e incontri per adulti presso biblioteca di Campi (due letture per bambini sulle emozioni e su rabbia e capricci e due incontri per adulti sulle stesse tematiche).</w:t>
      </w:r>
    </w:p>
    <w:p w:rsidR="009C338B" w:rsidRPr="00B101AF" w:rsidRDefault="009C338B" w:rsidP="00B101AF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B101AF">
        <w:rPr>
          <w:rFonts w:ascii="Times New Roman" w:hAnsi="Times New Roman" w:cs="Times New Roman"/>
          <w:b/>
          <w:sz w:val="32"/>
          <w:szCs w:val="32"/>
        </w:rPr>
        <w:lastRenderedPageBreak/>
        <w:t>Programmazione educativa</w:t>
      </w:r>
    </w:p>
    <w:p w:rsidR="009C338B" w:rsidRDefault="009C338B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l’elaborazione della programmazione educativa si tiene conto degli indirizzi psicopedagogici enuncia</w:t>
      </w:r>
      <w:r w:rsidR="00406061">
        <w:rPr>
          <w:rFonts w:ascii="Times New Roman" w:hAnsi="Times New Roman" w:cs="Times New Roman"/>
          <w:sz w:val="24"/>
          <w:szCs w:val="24"/>
        </w:rPr>
        <w:t>ti nella progettazione pedagogica</w:t>
      </w:r>
      <w:r>
        <w:rPr>
          <w:rFonts w:ascii="Times New Roman" w:hAnsi="Times New Roman" w:cs="Times New Roman"/>
          <w:sz w:val="24"/>
          <w:szCs w:val="24"/>
        </w:rPr>
        <w:t xml:space="preserve"> e delle osservazioni sul singolo e sul gruppo, con lo scopo di valorizzare al massimo le potenzialità di ciascuno.</w:t>
      </w:r>
    </w:p>
    <w:p w:rsidR="009C338B" w:rsidRDefault="009C338B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DELLA GIORNATA EDUCATIVA</w:t>
      </w:r>
    </w:p>
    <w:tbl>
      <w:tblPr>
        <w:tblW w:w="9684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9"/>
        <w:gridCol w:w="1466"/>
        <w:gridCol w:w="5919"/>
      </w:tblGrid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  <w:rPr>
                <w:b/>
              </w:rPr>
            </w:pPr>
            <w:r>
              <w:rPr>
                <w:b/>
              </w:rPr>
              <w:t>Le fasi della giornata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  <w:rPr>
                <w:b/>
              </w:rPr>
            </w:pPr>
            <w:r>
              <w:rPr>
                <w:b/>
              </w:rPr>
              <w:t>Orario indicativo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  <w:rPr>
                <w:b/>
              </w:rPr>
            </w:pPr>
            <w:r>
              <w:rPr>
                <w:b/>
              </w:rPr>
              <w:t>E’ il momento….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Entrata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8.00-9.30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…del distacco dai familiari: un momento delicato che necessita di tempi di elaborazione per consentire a tutte le figure di compiere il passaggio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Colazione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9.30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…d</w:t>
            </w:r>
            <w:r w:rsidR="00A661A6">
              <w:t>ella socializzazione e dell’ aff</w:t>
            </w:r>
            <w:r>
              <w:t>ettività, il momento dell’apertura della giornata. I bambini in cerchio hanno la possibilità di ritrovarsi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Attività</w:t>
            </w:r>
            <w:r w:rsidR="00A661A6">
              <w:t xml:space="preserve"> organizzate in piccoli gruppi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10.00-10.45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…di iniziare a gestire spazi e materiali in autonomia, dello sviluppo di competenze comunicative ed espressive, di esplorare e sperimentare il proprio corpo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Bagno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10.45-11.00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…del cambio</w:t>
            </w:r>
            <w:r w:rsidR="00A661A6">
              <w:t>, del rapporto intimo bambino-e</w:t>
            </w:r>
            <w:r>
              <w:t>d</w:t>
            </w:r>
            <w:r w:rsidR="00A661A6">
              <w:t>ucatore ma anche occasione di sviluppo</w:t>
            </w:r>
            <w:r>
              <w:t xml:space="preserve"> dell’autonomia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Pranzo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11.15-12.00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…del gruppo, è il momento privilegiato della relazione tra adulto-bambino, si imparano le regole proprie della nostra cultura rispetto al condividere il cibo stando tutti insieme a tavola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Gioco libero e bagno</w:t>
            </w:r>
            <w:r w:rsidR="00A661A6">
              <w:t>,</w:t>
            </w:r>
            <w:r>
              <w:t xml:space="preserve"> preparazione dell’uscita dei bambini che escono dopo pranzo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12.00-12.45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FB51B4" w:rsidP="00322D96">
            <w:pPr>
              <w:pStyle w:val="Standard"/>
            </w:pPr>
            <w:r>
              <w:t>…..dello sviluppo delle autonomie legate all’ igiene personale</w:t>
            </w:r>
            <w:r w:rsidR="00291DFE">
              <w:t>, e della conclusione della giornata  dei b</w:t>
            </w:r>
            <w:r w:rsidR="00A661A6">
              <w:t>ambini che non dormono al nido.</w:t>
            </w:r>
            <w:r w:rsidR="00291DFE">
              <w:t xml:space="preserve"> 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FB51B4" w:rsidP="00322D96">
            <w:pPr>
              <w:pStyle w:val="Standard"/>
            </w:pPr>
            <w:r>
              <w:t>Riposo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13.00-15.00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…della presenza dell’adulto che rassicura il bambino nel passaggio dalla veglia al sonno nel rispetto dei ri</w:t>
            </w:r>
            <w:r w:rsidR="00FB51B4">
              <w:t xml:space="preserve">tmi individuali. 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B4" w:rsidRDefault="00FB51B4" w:rsidP="00322D96">
            <w:pPr>
              <w:pStyle w:val="Standard"/>
            </w:pPr>
            <w:r>
              <w:t xml:space="preserve"> Bagno,</w:t>
            </w:r>
          </w:p>
          <w:p w:rsidR="00291DFE" w:rsidRDefault="00FB51B4" w:rsidP="00322D96">
            <w:pPr>
              <w:pStyle w:val="Standard"/>
            </w:pPr>
            <w:r>
              <w:t>m</w:t>
            </w:r>
            <w:r w:rsidR="00291DFE">
              <w:t>erenda, preparazione dell’uscita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15.15-15.45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…</w:t>
            </w:r>
            <w:r w:rsidR="00FB51B4">
              <w:t xml:space="preserve"> del cambio e della preparazione </w:t>
            </w:r>
            <w:r>
              <w:t>della condivisione della merenda dopo il risveglio e dell’attesa dell’uscita</w:t>
            </w:r>
          </w:p>
        </w:tc>
      </w:tr>
      <w:tr w:rsidR="00291DFE" w:rsidTr="00322D96"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Uscita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>15.45-16.00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FE" w:rsidRDefault="00291DFE" w:rsidP="00322D96">
            <w:pPr>
              <w:pStyle w:val="Standard"/>
            </w:pPr>
            <w:r>
              <w:t xml:space="preserve">…della conclusione della giornata. E’ il </w:t>
            </w:r>
            <w:r w:rsidR="00A661A6">
              <w:t>momento delle comunicazioni</w:t>
            </w:r>
            <w:r>
              <w:t xml:space="preserve"> tra educatore e genitori e del dialogo fra genitori.</w:t>
            </w:r>
          </w:p>
        </w:tc>
      </w:tr>
    </w:tbl>
    <w:p w:rsidR="009C338B" w:rsidRDefault="009C338B" w:rsidP="009C338B">
      <w:pPr>
        <w:rPr>
          <w:rFonts w:ascii="Times New Roman" w:hAnsi="Times New Roman" w:cs="Times New Roman"/>
          <w:sz w:val="24"/>
          <w:szCs w:val="24"/>
        </w:rPr>
      </w:pPr>
    </w:p>
    <w:p w:rsidR="00431315" w:rsidRDefault="00431315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scansione del tempo all’interno del nido è caratterizzata da eventi che si ripetono quotidianamente con una valenza emotiva ed affettiva: il bambino nella routine riconosce gli aspett</w:t>
      </w:r>
      <w:r w:rsidR="00406061">
        <w:rPr>
          <w:rFonts w:ascii="Times New Roman" w:hAnsi="Times New Roman" w:cs="Times New Roman"/>
          <w:sz w:val="24"/>
          <w:szCs w:val="24"/>
        </w:rPr>
        <w:t>i rassicuranti della famiglia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B101AF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gli permettono di capire la scansione del tempo.</w:t>
      </w:r>
    </w:p>
    <w:p w:rsidR="009C338B" w:rsidRDefault="00431315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L’accoglienza, la piccola colazione, l’igiene, il pranzo, il sonno, la merenda, il ricongiungimento con i genitori sono tappe che scandiscono il tempo e lo preparano all’azione successiva.</w:t>
      </w:r>
    </w:p>
    <w:p w:rsidR="00431315" w:rsidRDefault="00431315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L’educatore rende importante ogni momento e lo prepara con la massima cura.</w:t>
      </w:r>
    </w:p>
    <w:p w:rsidR="00431315" w:rsidRDefault="00431315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Il sonno:</w:t>
      </w:r>
      <w:r>
        <w:rPr>
          <w:rFonts w:ascii="Times New Roman" w:hAnsi="Times New Roman" w:cs="Times New Roman"/>
          <w:sz w:val="24"/>
          <w:szCs w:val="24"/>
        </w:rPr>
        <w:t xml:space="preserve"> è senza dubbio il più delicato perché</w:t>
      </w:r>
      <w:r w:rsidR="00406061">
        <w:rPr>
          <w:rFonts w:ascii="Times New Roman" w:hAnsi="Times New Roman" w:cs="Times New Roman"/>
          <w:sz w:val="24"/>
          <w:szCs w:val="24"/>
        </w:rPr>
        <w:t xml:space="preserve"> addormentarsi serenamente</w:t>
      </w:r>
      <w:r>
        <w:rPr>
          <w:rFonts w:ascii="Times New Roman" w:hAnsi="Times New Roman" w:cs="Times New Roman"/>
          <w:sz w:val="24"/>
          <w:szCs w:val="24"/>
        </w:rPr>
        <w:t xml:space="preserve"> significa aver instaurato un buon rapporto di fiducia con la persona educante che si adopera nel favorire i</w:t>
      </w:r>
      <w:r w:rsidR="00406061">
        <w:rPr>
          <w:rFonts w:ascii="Times New Roman" w:hAnsi="Times New Roman" w:cs="Times New Roman"/>
          <w:sz w:val="24"/>
          <w:szCs w:val="24"/>
        </w:rPr>
        <w:t>l rilassamento con ninne nanne</w:t>
      </w:r>
      <w:r>
        <w:rPr>
          <w:rFonts w:ascii="Times New Roman" w:hAnsi="Times New Roman" w:cs="Times New Roman"/>
          <w:sz w:val="24"/>
          <w:szCs w:val="24"/>
        </w:rPr>
        <w:t xml:space="preserve"> e con il consegnare, a chi lo desidera, il proprio oggetto transizionale.</w:t>
      </w:r>
    </w:p>
    <w:p w:rsidR="000E4E9C" w:rsidRDefault="000E4E9C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L’accoglienza e i</w:t>
      </w:r>
      <w:r w:rsidR="007C142C">
        <w:rPr>
          <w:rFonts w:ascii="Times New Roman" w:hAnsi="Times New Roman" w:cs="Times New Roman"/>
          <w:sz w:val="24"/>
          <w:szCs w:val="24"/>
          <w:u w:val="single"/>
        </w:rPr>
        <w:t xml:space="preserve">l ricongiungimento: </w:t>
      </w:r>
      <w:r w:rsidR="007C142C">
        <w:rPr>
          <w:rFonts w:ascii="Times New Roman" w:hAnsi="Times New Roman" w:cs="Times New Roman"/>
          <w:sz w:val="24"/>
          <w:szCs w:val="24"/>
        </w:rPr>
        <w:t xml:space="preserve">sono momenti fondamentali per i bambini, i genitori e l’educatore. Nel </w:t>
      </w:r>
      <w:r w:rsidR="00CF12E4">
        <w:rPr>
          <w:rFonts w:ascii="Times New Roman" w:hAnsi="Times New Roman" w:cs="Times New Roman"/>
          <w:sz w:val="24"/>
          <w:szCs w:val="24"/>
        </w:rPr>
        <w:t xml:space="preserve">momento </w:t>
      </w:r>
      <w:r w:rsidR="007C142C">
        <w:rPr>
          <w:rFonts w:ascii="Times New Roman" w:hAnsi="Times New Roman" w:cs="Times New Roman"/>
          <w:sz w:val="24"/>
          <w:szCs w:val="24"/>
        </w:rPr>
        <w:t>dell’arrivo al nido è bene che genitore e bambino si salutino e l’adulto deve aiutare il piccolo a superare questo distacco</w:t>
      </w:r>
      <w:r w:rsidR="00406061">
        <w:rPr>
          <w:rFonts w:ascii="Times New Roman" w:hAnsi="Times New Roman" w:cs="Times New Roman"/>
          <w:sz w:val="24"/>
          <w:szCs w:val="24"/>
        </w:rPr>
        <w:t>.  L</w:t>
      </w:r>
      <w:r w:rsidR="007C142C">
        <w:rPr>
          <w:rFonts w:ascii="Times New Roman" w:hAnsi="Times New Roman" w:cs="Times New Roman"/>
          <w:sz w:val="24"/>
          <w:szCs w:val="24"/>
        </w:rPr>
        <w:t xml:space="preserve">a fiducia che il genitore ripone nell’educatore è senza dubbio una facilitazione. L’educatore deve adottare strategie per facilitare il distacco, così </w:t>
      </w:r>
      <w:r w:rsidR="00406061">
        <w:rPr>
          <w:rFonts w:ascii="Times New Roman" w:hAnsi="Times New Roman" w:cs="Times New Roman"/>
          <w:sz w:val="24"/>
          <w:szCs w:val="24"/>
        </w:rPr>
        <w:t xml:space="preserve">come </w:t>
      </w:r>
      <w:r w:rsidR="007C142C">
        <w:rPr>
          <w:rFonts w:ascii="Times New Roman" w:hAnsi="Times New Roman" w:cs="Times New Roman"/>
          <w:sz w:val="24"/>
          <w:szCs w:val="24"/>
        </w:rPr>
        <w:t>deve preparare il piccolo a ricongiungersi ai genitori in modo sereno</w:t>
      </w:r>
      <w:r w:rsidR="00406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F7F" w:rsidRDefault="00112F7F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Igiene: </w:t>
      </w:r>
      <w:r>
        <w:rPr>
          <w:rFonts w:ascii="Times New Roman" w:hAnsi="Times New Roman" w:cs="Times New Roman"/>
          <w:sz w:val="24"/>
          <w:szCs w:val="24"/>
        </w:rPr>
        <w:t xml:space="preserve">il momento dell’igiene (cambio del pannolone ,lavarsi le mani), si ripete spesso durante la giornata e deve divenire un rapporto che stabilisce un legame affettivo fra l’educatore, </w:t>
      </w:r>
      <w:r w:rsidR="00406061">
        <w:rPr>
          <w:rFonts w:ascii="Times New Roman" w:hAnsi="Times New Roman" w:cs="Times New Roman"/>
          <w:sz w:val="24"/>
          <w:szCs w:val="24"/>
        </w:rPr>
        <w:t>il collaboratore ed il bambino</w:t>
      </w:r>
      <w:r>
        <w:rPr>
          <w:rFonts w:ascii="Times New Roman" w:hAnsi="Times New Roman" w:cs="Times New Roman"/>
          <w:sz w:val="24"/>
          <w:szCs w:val="24"/>
        </w:rPr>
        <w:t xml:space="preserve">. Deve essere  un’attività gradita che lo porterà a raggiungere in modo più semplice </w:t>
      </w:r>
      <w:r w:rsidR="00CF12E4">
        <w:rPr>
          <w:rFonts w:ascii="Times New Roman" w:hAnsi="Times New Roman" w:cs="Times New Roman"/>
          <w:sz w:val="24"/>
          <w:szCs w:val="24"/>
        </w:rPr>
        <w:t>l’autonomia in questo campo.</w:t>
      </w:r>
    </w:p>
    <w:p w:rsidR="00CF12E4" w:rsidRDefault="00CF12E4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101AF">
        <w:rPr>
          <w:rFonts w:ascii="Times New Roman" w:hAnsi="Times New Roman" w:cs="Times New Roman"/>
          <w:sz w:val="24"/>
          <w:szCs w:val="24"/>
          <w:u w:val="single"/>
        </w:rPr>
        <w:t>limentazione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pranzo:</w:t>
      </w:r>
      <w:r>
        <w:rPr>
          <w:rFonts w:ascii="Times New Roman" w:hAnsi="Times New Roman" w:cs="Times New Roman"/>
          <w:sz w:val="24"/>
          <w:szCs w:val="24"/>
        </w:rPr>
        <w:t xml:space="preserve"> questi momenti oltre a rappresentare l’importanza nutrizionale, comprendono anche </w:t>
      </w:r>
      <w:r w:rsidR="00406061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valenza emotiva e relazionale. L’educatore si adopera per trasmettere calma e serenità</w:t>
      </w:r>
      <w:r w:rsidR="00B10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elementi indispensabili per raggiungere l’indipendenza, per fare nuove esperienze alimentari, per socializzare.</w:t>
      </w:r>
    </w:p>
    <w:p w:rsidR="00DD1A11" w:rsidRDefault="00CF12E4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Il gioco libero: </w:t>
      </w:r>
      <w:r>
        <w:rPr>
          <w:rFonts w:ascii="Times New Roman" w:hAnsi="Times New Roman" w:cs="Times New Roman"/>
          <w:sz w:val="24"/>
          <w:szCs w:val="24"/>
        </w:rPr>
        <w:t>in alcuni momenti della giornata il bambino è libero di giocare come vuole, con chi vuole e con gli oggetti che preferisce. L’educatore partecipa incoraggiando e supervisionando. Con questa attività  si sperimenta l’ambiente e tutti i materiali a disposizione</w:t>
      </w:r>
      <w:r w:rsidR="00DD1A11">
        <w:rPr>
          <w:rFonts w:ascii="Times New Roman" w:hAnsi="Times New Roman" w:cs="Times New Roman"/>
          <w:sz w:val="24"/>
          <w:szCs w:val="24"/>
        </w:rPr>
        <w:t>. Ecco l’importanza di una buona organizzazione degli spazi e di un’accurata scelta dei materiali. L’ambiente è suddiviso in spazi che identificano varie funzioni. Le attività libere sono svolte anche all’aperto, nel giardino della scuola, negli spazi riservati al nido.</w:t>
      </w:r>
    </w:p>
    <w:p w:rsidR="00AA74F4" w:rsidRDefault="00AA74F4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Percorsi di apprendimento e la scelta delle attività: </w:t>
      </w:r>
      <w:r>
        <w:rPr>
          <w:rFonts w:ascii="Times New Roman" w:hAnsi="Times New Roman" w:cs="Times New Roman"/>
          <w:sz w:val="24"/>
          <w:szCs w:val="24"/>
        </w:rPr>
        <w:t>prendendo spunto dal progetto pedagogico, e dopo l’osservazione iniziale, arriva il momento della progettazione annuale delle attività.</w:t>
      </w:r>
      <w:r w:rsidR="00406061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avoro</w:t>
      </w:r>
      <w:r w:rsidR="00406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che si basa sulla costante osservazione, </w:t>
      </w:r>
      <w:r w:rsidR="0040606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valutazione che può portare a cambiamenti in itinere in base alle risposte ed agli interessi del bambino.</w:t>
      </w:r>
    </w:p>
    <w:p w:rsidR="00F617F7" w:rsidRDefault="00AA74F4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gioco strutturato si svolge in spazi appositamente predispo</w:t>
      </w:r>
      <w:r w:rsidR="00554D7C">
        <w:rPr>
          <w:rFonts w:ascii="Times New Roman" w:hAnsi="Times New Roman" w:cs="Times New Roman"/>
          <w:sz w:val="24"/>
          <w:szCs w:val="24"/>
        </w:rPr>
        <w:t xml:space="preserve">sti e solitamente con il gruppo </w:t>
      </w:r>
      <w:r w:rsidR="00C512F0">
        <w:rPr>
          <w:rFonts w:ascii="Times New Roman" w:hAnsi="Times New Roman" w:cs="Times New Roman"/>
          <w:sz w:val="24"/>
          <w:szCs w:val="24"/>
        </w:rPr>
        <w:t>suddiviso. Alla fine dell’attività è importante anche il riordino del materiale usato.</w:t>
      </w:r>
      <w:r w:rsidR="00CF1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7C" w:rsidRDefault="00554D7C" w:rsidP="009C338B">
      <w:pPr>
        <w:rPr>
          <w:rFonts w:ascii="Times New Roman" w:hAnsi="Times New Roman" w:cs="Times New Roman"/>
          <w:b/>
          <w:sz w:val="32"/>
          <w:szCs w:val="32"/>
        </w:rPr>
      </w:pPr>
    </w:p>
    <w:p w:rsidR="00554D7C" w:rsidRDefault="00554D7C" w:rsidP="009C33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progettualità didattica</w:t>
      </w:r>
    </w:p>
    <w:p w:rsidR="00554D7C" w:rsidRDefault="00F617F7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4D7C">
        <w:rPr>
          <w:rFonts w:ascii="Times New Roman" w:hAnsi="Times New Roman" w:cs="Times New Roman"/>
          <w:sz w:val="24"/>
          <w:szCs w:val="24"/>
        </w:rPr>
        <w:t>a progettualità prevede: una progettazione scritta e condivisa fra le varie figure che mette in evidenza gli obiettivi educativi ed i modi per raggiungerli, una varietà di proposte per sviluppare al massimo tutte le capacità (linguistiche, motorie, espressive, simboliche, sociali); una progressiva complessità, una regolarità nei tempi di attuazione</w:t>
      </w:r>
      <w:r w:rsidR="000C6655">
        <w:rPr>
          <w:rFonts w:ascii="Times New Roman" w:hAnsi="Times New Roman" w:cs="Times New Roman"/>
          <w:sz w:val="24"/>
          <w:szCs w:val="24"/>
        </w:rPr>
        <w:t xml:space="preserve"> ed una </w:t>
      </w:r>
      <w:proofErr w:type="spellStart"/>
      <w:r w:rsidR="00265585">
        <w:rPr>
          <w:rFonts w:ascii="Times New Roman" w:hAnsi="Times New Roman" w:cs="Times New Roman"/>
          <w:sz w:val="24"/>
          <w:szCs w:val="24"/>
        </w:rPr>
        <w:t>ludicità</w:t>
      </w:r>
      <w:proofErr w:type="spellEnd"/>
      <w:r w:rsidR="00265585">
        <w:rPr>
          <w:rFonts w:ascii="Times New Roman" w:hAnsi="Times New Roman" w:cs="Times New Roman"/>
          <w:sz w:val="24"/>
          <w:szCs w:val="24"/>
        </w:rPr>
        <w:t>.</w:t>
      </w:r>
    </w:p>
    <w:p w:rsidR="00B101AF" w:rsidRDefault="00B101AF" w:rsidP="009C338B">
      <w:pPr>
        <w:rPr>
          <w:rFonts w:ascii="Times New Roman" w:hAnsi="Times New Roman" w:cs="Times New Roman"/>
          <w:sz w:val="24"/>
          <w:szCs w:val="24"/>
        </w:rPr>
      </w:pPr>
    </w:p>
    <w:p w:rsidR="00F617F7" w:rsidRDefault="00F617F7" w:rsidP="009C338B">
      <w:pPr>
        <w:rPr>
          <w:rFonts w:ascii="Times New Roman" w:hAnsi="Times New Roman" w:cs="Times New Roman"/>
          <w:sz w:val="24"/>
          <w:szCs w:val="24"/>
        </w:rPr>
      </w:pPr>
    </w:p>
    <w:p w:rsidR="00265585" w:rsidRDefault="00265585" w:rsidP="009C33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Strumenti di osservazione e do</w:t>
      </w:r>
      <w:r>
        <w:rPr>
          <w:rFonts w:ascii="Times New Roman" w:hAnsi="Times New Roman" w:cs="Times New Roman"/>
          <w:sz w:val="32"/>
          <w:szCs w:val="32"/>
        </w:rPr>
        <w:t>cu</w:t>
      </w:r>
      <w:r>
        <w:rPr>
          <w:rFonts w:ascii="Times New Roman" w:hAnsi="Times New Roman" w:cs="Times New Roman"/>
          <w:b/>
          <w:sz w:val="32"/>
          <w:szCs w:val="32"/>
        </w:rPr>
        <w:t xml:space="preserve">mentazione </w:t>
      </w:r>
    </w:p>
    <w:p w:rsidR="00265585" w:rsidRDefault="00265585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metodo OSSERVATIVO è la priorità assoluta per la progettazione e la verifica del progetto educativo e del percorso del bambino. Verranno effettuate:</w:t>
      </w:r>
    </w:p>
    <w:p w:rsidR="00265585" w:rsidRDefault="00265585" w:rsidP="00265585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Osservazioni “libere” sul gruppo e sul singolo</w:t>
      </w:r>
    </w:p>
    <w:p w:rsidR="00265585" w:rsidRDefault="00265585" w:rsidP="00265585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 singolo bambino </w:t>
      </w:r>
    </w:p>
    <w:p w:rsidR="00265585" w:rsidRDefault="00265585" w:rsidP="00265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 è importante per rendere note le esperienze, per verificare e valutare. Dà coerenza al lavoro svolto, permette la riflessione e la trasmissione tra gli operatori e le famiglie.</w:t>
      </w:r>
      <w:r w:rsidR="00CE7AE7">
        <w:rPr>
          <w:rFonts w:ascii="Times New Roman" w:hAnsi="Times New Roman" w:cs="Times New Roman"/>
          <w:sz w:val="24"/>
          <w:szCs w:val="24"/>
        </w:rPr>
        <w:t xml:space="preserve"> Nel nostro servizio si trova la seguente documentazione:</w:t>
      </w:r>
    </w:p>
    <w:p w:rsidR="00CE7AE7" w:rsidRDefault="00CE7AE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Pannello con presentazione del servizio</w:t>
      </w:r>
    </w:p>
    <w:p w:rsidR="00CE7AE7" w:rsidRDefault="00CE7AE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Pannelli con foto in sezione</w:t>
      </w:r>
    </w:p>
    <w:p w:rsidR="00CE7AE7" w:rsidRDefault="00CE7AE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Pannello con esperienze proposte ai bambini</w:t>
      </w:r>
    </w:p>
    <w:p w:rsidR="00CE7AE7" w:rsidRDefault="00CE7AE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Lavagnetta con attività giornaliere </w:t>
      </w:r>
    </w:p>
    <w:p w:rsidR="00CE7AE7" w:rsidRDefault="00CE7AE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scritte personalizzate</w:t>
      </w:r>
    </w:p>
    <w:p w:rsidR="00CE7AE7" w:rsidRDefault="00CE7AE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Diario settimanale </w:t>
      </w:r>
    </w:p>
    <w:p w:rsidR="00CE7AE7" w:rsidRDefault="00CE7AE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Fotolibro personale ( circa 60 pag.) ad uso dei genitori</w:t>
      </w:r>
    </w:p>
    <w:p w:rsidR="008E7097" w:rsidRDefault="008E709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Quadernone personale con attività creative svolte durante l’anno ad uso dei genitori</w:t>
      </w:r>
    </w:p>
    <w:p w:rsidR="008E7097" w:rsidRDefault="008E709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Realizzazione video sul laboratorio di lettura</w:t>
      </w:r>
    </w:p>
    <w:p w:rsidR="008E7097" w:rsidRDefault="008E709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pedagogico ed educativo</w:t>
      </w:r>
    </w:p>
    <w:p w:rsidR="008E7097" w:rsidRDefault="008E709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Osservazione sui bambini ad uso interno</w:t>
      </w:r>
    </w:p>
    <w:p w:rsidR="008E7097" w:rsidRPr="00CE7AE7" w:rsidRDefault="008E7097" w:rsidP="00CE7AE7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che accompagna il bambino nel passaggio alla scuola dell’infanzia.</w:t>
      </w:r>
    </w:p>
    <w:p w:rsidR="00554D7C" w:rsidRDefault="00554D7C" w:rsidP="009C33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continuità verticale fra nido e scuola dell’infanzia</w:t>
      </w:r>
      <w:r w:rsidR="008E7097">
        <w:rPr>
          <w:rFonts w:ascii="Times New Roman" w:hAnsi="Times New Roman" w:cs="Times New Roman"/>
          <w:b/>
          <w:sz w:val="32"/>
          <w:szCs w:val="32"/>
        </w:rPr>
        <w:t xml:space="preserve"> e iniziative con il territorio</w:t>
      </w:r>
    </w:p>
    <w:p w:rsidR="00C2582F" w:rsidRDefault="00B95414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continuità educativa fra i servizi per la prima infanzia e le scuole dell’infanzia del territorio, nasce dall’intento di condividere un percorso formativo unitario che aiuti il bambino nella sua crescita e valorizzi al massimo le intelligenze presenti, le sue caratteristiche</w:t>
      </w:r>
      <w:r w:rsidR="00F61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 sue abilità.</w:t>
      </w:r>
    </w:p>
    <w:p w:rsidR="00C2582F" w:rsidRDefault="00C2582F" w:rsidP="009C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personale del nostro servizio è molto attento a questa delicata fase di passaggio e partecipa al progetto 0-6 consolidato nel nostro territorio e che coinvolge sia l’educatrice del Nido, </w:t>
      </w:r>
      <w:r w:rsidR="00A02E5C">
        <w:rPr>
          <w:rFonts w:ascii="Times New Roman" w:hAnsi="Times New Roman" w:cs="Times New Roman"/>
          <w:sz w:val="24"/>
          <w:szCs w:val="24"/>
        </w:rPr>
        <w:t>sia le insegn</w:t>
      </w:r>
      <w:r w:rsidR="00F617F7">
        <w:rPr>
          <w:rFonts w:ascii="Times New Roman" w:hAnsi="Times New Roman" w:cs="Times New Roman"/>
          <w:sz w:val="24"/>
          <w:szCs w:val="24"/>
        </w:rPr>
        <w:t>anti dell’infanzia con la super</w:t>
      </w:r>
      <w:r w:rsidR="00A02E5C">
        <w:rPr>
          <w:rFonts w:ascii="Times New Roman" w:hAnsi="Times New Roman" w:cs="Times New Roman"/>
          <w:sz w:val="24"/>
          <w:szCs w:val="24"/>
        </w:rPr>
        <w:t>visione del Coordinamento pedagogico 0-6 territoriale che si realizza con:</w:t>
      </w:r>
    </w:p>
    <w:p w:rsidR="00A02E5C" w:rsidRDefault="00A02E5C" w:rsidP="009C338B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2E5C">
        <w:rPr>
          <w:rFonts w:ascii="Times New Roman" w:hAnsi="Times New Roman" w:cs="Times New Roman"/>
          <w:sz w:val="24"/>
          <w:szCs w:val="24"/>
        </w:rPr>
        <w:t xml:space="preserve">Formazione congiunta educatori-insegnanti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5C" w:rsidRDefault="00A02E5C" w:rsidP="009C338B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dei bambini alla scuola dell’infanzia</w:t>
      </w:r>
    </w:p>
    <w:p w:rsidR="00A02E5C" w:rsidRDefault="00A02E5C" w:rsidP="009C338B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Passaggio di informazioni</w:t>
      </w:r>
      <w:r w:rsidR="00F72678">
        <w:rPr>
          <w:rFonts w:ascii="Times New Roman" w:hAnsi="Times New Roman" w:cs="Times New Roman"/>
          <w:sz w:val="24"/>
          <w:szCs w:val="24"/>
        </w:rPr>
        <w:t xml:space="preserve"> e consegna della scheda della continuità di ciascun bambino, condivisa e sottoscritta dalla famiglia</w:t>
      </w:r>
    </w:p>
    <w:p w:rsidR="00F72678" w:rsidRDefault="00F72678" w:rsidP="009C338B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Incontri di verifica post ambientamento tra insegnanti delle scuole dell’infanzia e gli educatori.</w:t>
      </w:r>
    </w:p>
    <w:p w:rsidR="003B209A" w:rsidRDefault="00F72678" w:rsidP="00F7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nostro servizio fa parte di un istituto  comprensivo, quindi i bambini del nido avranno modo di conoscere, in più di un’occasione, gli ambienti e le insegnanti della scuola dell’infanzia e di </w:t>
      </w:r>
      <w:r>
        <w:rPr>
          <w:rFonts w:ascii="Times New Roman" w:hAnsi="Times New Roman" w:cs="Times New Roman"/>
          <w:sz w:val="24"/>
          <w:szCs w:val="24"/>
        </w:rPr>
        <w:lastRenderedPageBreak/>
        <w:t>approcciarsi a bambini più grandi condividendo con loro attività appositamente progettate dal team educativo.</w:t>
      </w:r>
    </w:p>
    <w:p w:rsidR="00CA61AC" w:rsidRDefault="00CA61AC" w:rsidP="00F72678">
      <w:pPr>
        <w:rPr>
          <w:rFonts w:ascii="Times New Roman" w:hAnsi="Times New Roman" w:cs="Times New Roman"/>
          <w:sz w:val="24"/>
          <w:szCs w:val="24"/>
        </w:rPr>
      </w:pPr>
    </w:p>
    <w:p w:rsidR="000F33AC" w:rsidRDefault="000F33AC" w:rsidP="00F7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continuità orizzontale invece viene realizzata nel raccordo e negli scambi relazionali con gli altri servizi per la prima infanzia in modo da offrire sempre nuove opportunità ai bambini</w:t>
      </w:r>
      <w:r w:rsidR="00A24239">
        <w:rPr>
          <w:rFonts w:ascii="Times New Roman" w:hAnsi="Times New Roman" w:cs="Times New Roman"/>
          <w:sz w:val="24"/>
          <w:szCs w:val="24"/>
        </w:rPr>
        <w:t>.</w:t>
      </w:r>
    </w:p>
    <w:p w:rsidR="00A24239" w:rsidRDefault="00A24239" w:rsidP="00F7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importa</w:t>
      </w:r>
      <w:r w:rsidR="000641C7">
        <w:rPr>
          <w:rFonts w:ascii="Times New Roman" w:hAnsi="Times New Roman" w:cs="Times New Roman"/>
          <w:sz w:val="24"/>
          <w:szCs w:val="24"/>
        </w:rPr>
        <w:t xml:space="preserve">nti le uscite sul territorio per creare le condizioni </w:t>
      </w:r>
      <w:proofErr w:type="spellStart"/>
      <w:r w:rsidR="000641C7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="000641C7">
        <w:rPr>
          <w:rFonts w:ascii="Times New Roman" w:hAnsi="Times New Roman" w:cs="Times New Roman"/>
          <w:sz w:val="24"/>
          <w:szCs w:val="24"/>
        </w:rPr>
        <w:t xml:space="preserve"> i</w:t>
      </w:r>
      <w:r w:rsidR="00056167">
        <w:rPr>
          <w:rFonts w:ascii="Times New Roman" w:hAnsi="Times New Roman" w:cs="Times New Roman"/>
          <w:sz w:val="24"/>
          <w:szCs w:val="24"/>
        </w:rPr>
        <w:t xml:space="preserve"> bambini sviluppino le conoscenze e le diversità tra </w:t>
      </w:r>
      <w:r w:rsidR="00F617F7">
        <w:rPr>
          <w:rFonts w:ascii="Times New Roman" w:hAnsi="Times New Roman" w:cs="Times New Roman"/>
          <w:sz w:val="24"/>
          <w:szCs w:val="24"/>
        </w:rPr>
        <w:t>i vari</w:t>
      </w:r>
      <w:bookmarkStart w:id="0" w:name="_GoBack"/>
      <w:bookmarkEnd w:id="0"/>
      <w:r w:rsidR="00FA59F5">
        <w:rPr>
          <w:rFonts w:ascii="Times New Roman" w:hAnsi="Times New Roman" w:cs="Times New Roman"/>
          <w:sz w:val="24"/>
          <w:szCs w:val="24"/>
        </w:rPr>
        <w:t xml:space="preserve"> contesti educativi.</w:t>
      </w:r>
    </w:p>
    <w:p w:rsidR="00FA59F5" w:rsidRDefault="00FA59F5" w:rsidP="00F7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questo anno sono previsti:</w:t>
      </w:r>
    </w:p>
    <w:p w:rsidR="00FA59F5" w:rsidRDefault="00FA59F5" w:rsidP="00FA59F5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della Pina della biblioteca nel cortile della scuola (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A59F5" w:rsidRDefault="00FA59F5" w:rsidP="00FA59F5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mattinate ad un orto locale (autunno e primavera)</w:t>
      </w:r>
    </w:p>
    <w:p w:rsidR="00FA59F5" w:rsidRDefault="00FA59F5" w:rsidP="00FA59F5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uscita in una libreria locale (</w:t>
      </w:r>
      <w:proofErr w:type="spellStart"/>
      <w:r>
        <w:rPr>
          <w:rFonts w:ascii="Times New Roman" w:hAnsi="Times New Roman" w:cs="Times New Roman"/>
          <w:sz w:val="24"/>
          <w:szCs w:val="24"/>
        </w:rPr>
        <w:t>feb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A59F5" w:rsidRDefault="00FA59F5" w:rsidP="00FA59F5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uscite sul territorio (una all’ufficio postale per spedire letterine a babbo Natale e una ad un negozio per comprare un pesciolino di cui prendersi cura)</w:t>
      </w:r>
    </w:p>
    <w:p w:rsidR="00FA59F5" w:rsidRDefault="00FA59F5" w:rsidP="00FA59F5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 di fine anno alla Fattoria di Maiano</w:t>
      </w:r>
    </w:p>
    <w:p w:rsidR="00FA59F5" w:rsidRDefault="00FA59F5" w:rsidP="00FA59F5">
      <w:pPr>
        <w:pStyle w:val="Paragrafoelenco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di laboratori con una esperta di attività espressive ( 3 incontri per un laboratorio di lettura e 4 incontri per laboratori sensoriali)</w:t>
      </w:r>
    </w:p>
    <w:p w:rsidR="003D44F4" w:rsidRPr="003D44F4" w:rsidRDefault="003D44F4" w:rsidP="003D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la collaborazione con la asl locale, oltre che per tutte le funzioni di vigilanza e controllo sulla struttura, è fondamentale per accompagnare l’azione educativa del personale nella gestione delle problematiche derivanti dalla presenza di bambini in situazione di disabilità o disagio sociale.</w:t>
      </w:r>
    </w:p>
    <w:sectPr w:rsidR="003D44F4" w:rsidRPr="003D44F4" w:rsidSect="00672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50" w:rsidRDefault="00455F50" w:rsidP="00BE4012">
      <w:pPr>
        <w:spacing w:after="0" w:line="240" w:lineRule="auto"/>
      </w:pPr>
      <w:r>
        <w:separator/>
      </w:r>
    </w:p>
  </w:endnote>
  <w:endnote w:type="continuationSeparator" w:id="0">
    <w:p w:rsidR="00455F50" w:rsidRDefault="00455F50" w:rsidP="00BE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50" w:rsidRDefault="00455F50" w:rsidP="00BE4012">
      <w:pPr>
        <w:spacing w:after="0" w:line="240" w:lineRule="auto"/>
      </w:pPr>
      <w:r>
        <w:separator/>
      </w:r>
    </w:p>
  </w:footnote>
  <w:footnote w:type="continuationSeparator" w:id="0">
    <w:p w:rsidR="00455F50" w:rsidRDefault="00455F50" w:rsidP="00BE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47"/>
    <w:multiLevelType w:val="hybridMultilevel"/>
    <w:tmpl w:val="4000BE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67F5C"/>
    <w:multiLevelType w:val="hybridMultilevel"/>
    <w:tmpl w:val="7DACBAB0"/>
    <w:lvl w:ilvl="0" w:tplc="7AEC1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32D13"/>
    <w:multiLevelType w:val="hybridMultilevel"/>
    <w:tmpl w:val="CA1AED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05C5"/>
    <w:multiLevelType w:val="hybridMultilevel"/>
    <w:tmpl w:val="28D6FF26"/>
    <w:lvl w:ilvl="0" w:tplc="7AEC1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F46C62"/>
    <w:multiLevelType w:val="hybridMultilevel"/>
    <w:tmpl w:val="C2DC2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92FB4"/>
    <w:multiLevelType w:val="hybridMultilevel"/>
    <w:tmpl w:val="3D8EF1C4"/>
    <w:lvl w:ilvl="0" w:tplc="4DDA2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AB"/>
    <w:multiLevelType w:val="hybridMultilevel"/>
    <w:tmpl w:val="4B8A4856"/>
    <w:lvl w:ilvl="0" w:tplc="7AEC1B22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CF355F"/>
    <w:multiLevelType w:val="hybridMultilevel"/>
    <w:tmpl w:val="BB543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53E1E"/>
    <w:multiLevelType w:val="hybridMultilevel"/>
    <w:tmpl w:val="85907F7E"/>
    <w:lvl w:ilvl="0" w:tplc="7AEC1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B086D"/>
    <w:multiLevelType w:val="hybridMultilevel"/>
    <w:tmpl w:val="DFD0B4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52432"/>
    <w:multiLevelType w:val="hybridMultilevel"/>
    <w:tmpl w:val="87680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B6053"/>
    <w:multiLevelType w:val="hybridMultilevel"/>
    <w:tmpl w:val="4860FACE"/>
    <w:lvl w:ilvl="0" w:tplc="3EE67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83592"/>
    <w:multiLevelType w:val="hybridMultilevel"/>
    <w:tmpl w:val="D89EA952"/>
    <w:lvl w:ilvl="0" w:tplc="7AEC1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948A2"/>
    <w:multiLevelType w:val="hybridMultilevel"/>
    <w:tmpl w:val="665C307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95B6D16"/>
    <w:multiLevelType w:val="hybridMultilevel"/>
    <w:tmpl w:val="8D28E222"/>
    <w:lvl w:ilvl="0" w:tplc="7AEC1B22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A032A1"/>
    <w:multiLevelType w:val="hybridMultilevel"/>
    <w:tmpl w:val="1C0419C2"/>
    <w:lvl w:ilvl="0" w:tplc="7AEC1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B0369"/>
    <w:multiLevelType w:val="hybridMultilevel"/>
    <w:tmpl w:val="1174FD8E"/>
    <w:lvl w:ilvl="0" w:tplc="7AEC1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31728"/>
    <w:multiLevelType w:val="hybridMultilevel"/>
    <w:tmpl w:val="3D8EFF44"/>
    <w:lvl w:ilvl="0" w:tplc="7AEC1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737AC"/>
    <w:multiLevelType w:val="hybridMultilevel"/>
    <w:tmpl w:val="AC9A3C48"/>
    <w:lvl w:ilvl="0" w:tplc="C292F3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473807"/>
    <w:multiLevelType w:val="multilevel"/>
    <w:tmpl w:val="312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C7BE0"/>
    <w:multiLevelType w:val="hybridMultilevel"/>
    <w:tmpl w:val="219EF00A"/>
    <w:lvl w:ilvl="0" w:tplc="7AEC1B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0424A"/>
    <w:multiLevelType w:val="hybridMultilevel"/>
    <w:tmpl w:val="6884E850"/>
    <w:lvl w:ilvl="0" w:tplc="C292F3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7"/>
  </w:num>
  <w:num w:numId="5">
    <w:abstractNumId w:val="21"/>
  </w:num>
  <w:num w:numId="6">
    <w:abstractNumId w:val="5"/>
  </w:num>
  <w:num w:numId="7">
    <w:abstractNumId w:val="3"/>
  </w:num>
  <w:num w:numId="8">
    <w:abstractNumId w:val="20"/>
  </w:num>
  <w:num w:numId="9">
    <w:abstractNumId w:val="17"/>
  </w:num>
  <w:num w:numId="10">
    <w:abstractNumId w:val="14"/>
  </w:num>
  <w:num w:numId="11">
    <w:abstractNumId w:val="16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 w:numId="16">
    <w:abstractNumId w:val="12"/>
  </w:num>
  <w:num w:numId="17">
    <w:abstractNumId w:val="1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A80"/>
    <w:rsid w:val="00056167"/>
    <w:rsid w:val="00064011"/>
    <w:rsid w:val="000641C7"/>
    <w:rsid w:val="000A0B1E"/>
    <w:rsid w:val="000C6655"/>
    <w:rsid w:val="000E4E9C"/>
    <w:rsid w:val="000F33AC"/>
    <w:rsid w:val="00112F7F"/>
    <w:rsid w:val="00132707"/>
    <w:rsid w:val="00157652"/>
    <w:rsid w:val="00187AFE"/>
    <w:rsid w:val="001950EB"/>
    <w:rsid w:val="00196706"/>
    <w:rsid w:val="002102D8"/>
    <w:rsid w:val="002269DF"/>
    <w:rsid w:val="00260EDF"/>
    <w:rsid w:val="00265585"/>
    <w:rsid w:val="00291DFE"/>
    <w:rsid w:val="002B29CD"/>
    <w:rsid w:val="002B3737"/>
    <w:rsid w:val="002E1462"/>
    <w:rsid w:val="00322D96"/>
    <w:rsid w:val="00326B7A"/>
    <w:rsid w:val="00381E7C"/>
    <w:rsid w:val="00392FB9"/>
    <w:rsid w:val="003B209A"/>
    <w:rsid w:val="003D44F4"/>
    <w:rsid w:val="003F5529"/>
    <w:rsid w:val="00406061"/>
    <w:rsid w:val="00431315"/>
    <w:rsid w:val="004422ED"/>
    <w:rsid w:val="004450C6"/>
    <w:rsid w:val="00455F50"/>
    <w:rsid w:val="00543F72"/>
    <w:rsid w:val="00554D7C"/>
    <w:rsid w:val="005C2A8D"/>
    <w:rsid w:val="00653233"/>
    <w:rsid w:val="00666863"/>
    <w:rsid w:val="00672E51"/>
    <w:rsid w:val="00731053"/>
    <w:rsid w:val="007C142C"/>
    <w:rsid w:val="00880CD0"/>
    <w:rsid w:val="008B2715"/>
    <w:rsid w:val="008D705E"/>
    <w:rsid w:val="008E7097"/>
    <w:rsid w:val="009013A5"/>
    <w:rsid w:val="00906326"/>
    <w:rsid w:val="00914A80"/>
    <w:rsid w:val="0092525E"/>
    <w:rsid w:val="009A4EAD"/>
    <w:rsid w:val="009B1D39"/>
    <w:rsid w:val="009C338B"/>
    <w:rsid w:val="00A02E5C"/>
    <w:rsid w:val="00A24239"/>
    <w:rsid w:val="00A274D4"/>
    <w:rsid w:val="00A661A6"/>
    <w:rsid w:val="00A80B7E"/>
    <w:rsid w:val="00AA74F4"/>
    <w:rsid w:val="00AE0247"/>
    <w:rsid w:val="00AE6887"/>
    <w:rsid w:val="00B101AF"/>
    <w:rsid w:val="00B55E65"/>
    <w:rsid w:val="00B95414"/>
    <w:rsid w:val="00BE4012"/>
    <w:rsid w:val="00C2582F"/>
    <w:rsid w:val="00C512F0"/>
    <w:rsid w:val="00C96520"/>
    <w:rsid w:val="00CA61AC"/>
    <w:rsid w:val="00CE7AE7"/>
    <w:rsid w:val="00CF12E4"/>
    <w:rsid w:val="00D15263"/>
    <w:rsid w:val="00D716B4"/>
    <w:rsid w:val="00D85CA2"/>
    <w:rsid w:val="00D90C35"/>
    <w:rsid w:val="00DD1A11"/>
    <w:rsid w:val="00E81854"/>
    <w:rsid w:val="00EE33AA"/>
    <w:rsid w:val="00F046FE"/>
    <w:rsid w:val="00F617F7"/>
    <w:rsid w:val="00F72678"/>
    <w:rsid w:val="00FA59F5"/>
    <w:rsid w:val="00FB51B4"/>
    <w:rsid w:val="00F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22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4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12"/>
  </w:style>
  <w:style w:type="paragraph" w:styleId="Pidipagina">
    <w:name w:val="footer"/>
    <w:basedOn w:val="Normale"/>
    <w:link w:val="PidipaginaCarattere"/>
    <w:uiPriority w:val="99"/>
    <w:unhideWhenUsed/>
    <w:rsid w:val="00BE4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12"/>
  </w:style>
  <w:style w:type="paragraph" w:customStyle="1" w:styleId="Standard">
    <w:name w:val="Standard"/>
    <w:rsid w:val="00291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22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4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12"/>
  </w:style>
  <w:style w:type="paragraph" w:styleId="Pidipagina">
    <w:name w:val="footer"/>
    <w:basedOn w:val="Normale"/>
    <w:link w:val="PidipaginaCarattere"/>
    <w:uiPriority w:val="99"/>
    <w:unhideWhenUsed/>
    <w:rsid w:val="00BE4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12"/>
  </w:style>
  <w:style w:type="paragraph" w:customStyle="1" w:styleId="Standard">
    <w:name w:val="Standard"/>
    <w:rsid w:val="00291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Aleandro</dc:creator>
  <cp:lastModifiedBy>SEGRETERIA</cp:lastModifiedBy>
  <cp:revision>2</cp:revision>
  <dcterms:created xsi:type="dcterms:W3CDTF">2020-01-07T10:15:00Z</dcterms:created>
  <dcterms:modified xsi:type="dcterms:W3CDTF">2020-01-07T10:15:00Z</dcterms:modified>
</cp:coreProperties>
</file>